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123718" w:rsidP="00231D65">
      <w:pPr>
        <w:pStyle w:val="Title"/>
      </w:pPr>
      <w:r>
        <w:t>January 10-11</w:t>
      </w:r>
      <w:r w:rsidR="00C529E7">
        <w:t>,</w:t>
      </w:r>
      <w:r>
        <w:t xml:space="preserve"> 2012</w:t>
      </w:r>
      <w:r w:rsidR="00231D65">
        <w:t xml:space="preserve"> Meeting</w:t>
      </w:r>
    </w:p>
    <w:p w:rsidR="00231D65" w:rsidRDefault="00394E48"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123718" w:rsidP="00B700C8">
            <w:pPr>
              <w:pStyle w:val="Heading4"/>
              <w:tabs>
                <w:tab w:val="center" w:pos="4680"/>
                <w:tab w:val="right" w:pos="9360"/>
              </w:tabs>
              <w:spacing w:before="100" w:after="100"/>
              <w:ind w:left="0"/>
              <w:jc w:val="center"/>
            </w:pPr>
            <w:r>
              <w:t>Scottsdale</w:t>
            </w:r>
            <w:r w:rsidR="00A228B5">
              <w:t xml:space="preserve">, </w:t>
            </w:r>
            <w:r>
              <w:t>Arizona</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proofErr w:type="spellStart"/>
            <w:r w:rsidR="00123718">
              <w:t>Telcordia</w:t>
            </w:r>
            <w:proofErr w:type="spellEnd"/>
          </w:p>
        </w:tc>
      </w:tr>
    </w:tbl>
    <w:p w:rsidR="00231D65" w:rsidRDefault="00231D65" w:rsidP="00231D65"/>
    <w:p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rsidR="00A82E04" w:rsidRDefault="00A82E04" w:rsidP="00231D65"/>
    <w:p w:rsidR="00231D65" w:rsidRDefault="00123718" w:rsidP="00231D65">
      <w:r>
        <w:rPr>
          <w:b/>
          <w:u w:val="single"/>
        </w:rPr>
        <w:t>TUESDAY 01/10</w:t>
      </w:r>
      <w:r w:rsidR="00231D65">
        <w:rPr>
          <w:b/>
          <w:u w:val="single"/>
        </w:rPr>
        <w:t>/</w:t>
      </w:r>
      <w:r w:rsidR="00812F3C">
        <w:rPr>
          <w:b/>
          <w:u w:val="single"/>
        </w:rPr>
        <w:t>1</w:t>
      </w:r>
      <w:r>
        <w:rPr>
          <w:b/>
          <w:u w:val="single"/>
        </w:rPr>
        <w:t>2</w:t>
      </w:r>
    </w:p>
    <w:p w:rsidR="00231D65" w:rsidRDefault="00123718" w:rsidP="00231D65">
      <w:pPr>
        <w:spacing w:before="160" w:after="80"/>
      </w:pPr>
      <w:r>
        <w:rPr>
          <w:color w:val="000000"/>
        </w:rPr>
        <w:t>Tuesday, 01/10/12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1D65" w:rsidTr="00D10112">
        <w:trPr>
          <w:trHeight w:val="408"/>
          <w:tblHeader/>
        </w:trPr>
        <w:tc>
          <w:tcPr>
            <w:tcW w:w="2160" w:type="dxa"/>
            <w:shd w:val="solid" w:color="000080" w:fill="FFFFFF"/>
          </w:tcPr>
          <w:p w:rsidR="00231D65" w:rsidRDefault="00231D65" w:rsidP="00B700C8">
            <w:pPr>
              <w:rPr>
                <w:b/>
                <w:color w:val="FFFFFF"/>
              </w:rPr>
            </w:pPr>
            <w:r>
              <w:rPr>
                <w:b/>
                <w:color w:val="FFFFFF"/>
              </w:rPr>
              <w:t>Name</w:t>
            </w:r>
          </w:p>
        </w:tc>
        <w:tc>
          <w:tcPr>
            <w:tcW w:w="2700" w:type="dxa"/>
            <w:shd w:val="solid" w:color="000080" w:fill="FFFFFF"/>
          </w:tcPr>
          <w:p w:rsidR="00231D65" w:rsidRDefault="00231D65" w:rsidP="00B700C8">
            <w:pPr>
              <w:rPr>
                <w:b/>
                <w:color w:val="FFFFFF"/>
              </w:rPr>
            </w:pPr>
            <w:r>
              <w:rPr>
                <w:b/>
                <w:color w:val="FFFFFF"/>
              </w:rPr>
              <w:t>Company</w:t>
            </w:r>
          </w:p>
        </w:tc>
        <w:tc>
          <w:tcPr>
            <w:tcW w:w="2070" w:type="dxa"/>
            <w:shd w:val="solid" w:color="000080" w:fill="FFFFFF"/>
          </w:tcPr>
          <w:p w:rsidR="00231D65" w:rsidRDefault="00231D65" w:rsidP="00B700C8">
            <w:pPr>
              <w:rPr>
                <w:b/>
                <w:color w:val="FFFFFF"/>
              </w:rPr>
            </w:pPr>
            <w:r>
              <w:rPr>
                <w:b/>
                <w:color w:val="FFFFFF"/>
              </w:rPr>
              <w:t>Name</w:t>
            </w:r>
          </w:p>
        </w:tc>
        <w:tc>
          <w:tcPr>
            <w:tcW w:w="2610" w:type="dxa"/>
            <w:gridSpan w:val="3"/>
            <w:shd w:val="solid" w:color="000080" w:fill="FFFFFF"/>
          </w:tcPr>
          <w:p w:rsidR="00231D65" w:rsidRDefault="00231D65" w:rsidP="00B700C8">
            <w:pPr>
              <w:rPr>
                <w:b/>
                <w:color w:val="FFFFFF"/>
              </w:rPr>
            </w:pPr>
            <w:r>
              <w:rPr>
                <w:b/>
                <w:color w:val="FFFFFF"/>
              </w:rPr>
              <w:t>Company</w:t>
            </w:r>
          </w:p>
        </w:tc>
      </w:tr>
      <w:tr w:rsidR="001429C7" w:rsidTr="00D10112">
        <w:trPr>
          <w:gridAfter w:val="1"/>
          <w:wAfter w:w="12" w:type="dxa"/>
          <w:trHeight w:val="319"/>
        </w:trPr>
        <w:tc>
          <w:tcPr>
            <w:tcW w:w="2160" w:type="dxa"/>
          </w:tcPr>
          <w:p w:rsidR="001429C7" w:rsidRPr="00244528" w:rsidRDefault="001429C7" w:rsidP="000C3720">
            <w:r>
              <w:t xml:space="preserve">Tracey </w:t>
            </w:r>
            <w:proofErr w:type="spellStart"/>
            <w:r>
              <w:t>Guidotti</w:t>
            </w:r>
            <w:proofErr w:type="spellEnd"/>
          </w:p>
        </w:tc>
        <w:tc>
          <w:tcPr>
            <w:tcW w:w="2700" w:type="dxa"/>
          </w:tcPr>
          <w:p w:rsidR="001429C7" w:rsidRDefault="001429C7" w:rsidP="000C3720">
            <w:r>
              <w:t>AT&amp;T (phone)</w:t>
            </w:r>
          </w:p>
        </w:tc>
        <w:tc>
          <w:tcPr>
            <w:tcW w:w="2078" w:type="dxa"/>
            <w:gridSpan w:val="2"/>
          </w:tcPr>
          <w:p w:rsidR="001429C7" w:rsidRPr="00244528" w:rsidRDefault="001429C7" w:rsidP="00ED6895">
            <w:pPr>
              <w:tabs>
                <w:tab w:val="right" w:pos="2116"/>
              </w:tabs>
            </w:pPr>
            <w:r>
              <w:t>Mubeen Saifullah</w:t>
            </w:r>
          </w:p>
        </w:tc>
        <w:tc>
          <w:tcPr>
            <w:tcW w:w="2590" w:type="dxa"/>
          </w:tcPr>
          <w:p w:rsidR="001429C7" w:rsidRDefault="001429C7" w:rsidP="00ED6895">
            <w:proofErr w:type="spellStart"/>
            <w:r>
              <w:t>Neustar</w:t>
            </w:r>
            <w:proofErr w:type="spellEnd"/>
            <w:r>
              <w:t xml:space="preserve"> Clearinghouse</w:t>
            </w:r>
          </w:p>
        </w:tc>
      </w:tr>
      <w:tr w:rsidR="001429C7" w:rsidTr="00D10112">
        <w:trPr>
          <w:gridAfter w:val="1"/>
          <w:wAfter w:w="12" w:type="dxa"/>
          <w:trHeight w:val="319"/>
        </w:trPr>
        <w:tc>
          <w:tcPr>
            <w:tcW w:w="2160" w:type="dxa"/>
          </w:tcPr>
          <w:p w:rsidR="001429C7" w:rsidRPr="00244528" w:rsidRDefault="001429C7" w:rsidP="000C3720">
            <w:smartTag w:uri="urn:schemas-microsoft-com:office:smarttags" w:element="PersonName">
              <w:r w:rsidRPr="00244528">
                <w:t>Ron Steen</w:t>
              </w:r>
            </w:smartTag>
          </w:p>
        </w:tc>
        <w:tc>
          <w:tcPr>
            <w:tcW w:w="2700" w:type="dxa"/>
          </w:tcPr>
          <w:p w:rsidR="001429C7" w:rsidRDefault="001429C7" w:rsidP="000C3720">
            <w:r>
              <w:t>AT&amp;T</w:t>
            </w:r>
          </w:p>
        </w:tc>
        <w:tc>
          <w:tcPr>
            <w:tcW w:w="2078" w:type="dxa"/>
            <w:gridSpan w:val="2"/>
          </w:tcPr>
          <w:p w:rsidR="001429C7" w:rsidRDefault="001429C7" w:rsidP="00ED6895">
            <w:r>
              <w:t xml:space="preserve">Shannon </w:t>
            </w:r>
            <w:proofErr w:type="spellStart"/>
            <w:r>
              <w:t>Sevigny</w:t>
            </w:r>
            <w:proofErr w:type="spellEnd"/>
          </w:p>
        </w:tc>
        <w:tc>
          <w:tcPr>
            <w:tcW w:w="2590" w:type="dxa"/>
          </w:tcPr>
          <w:p w:rsidR="001429C7" w:rsidRDefault="001429C7" w:rsidP="00ED6895">
            <w:proofErr w:type="spellStart"/>
            <w:r>
              <w:t>Neustar</w:t>
            </w:r>
            <w:proofErr w:type="spellEnd"/>
            <w:r>
              <w:t xml:space="preserve"> Pooling (phone)</w:t>
            </w:r>
          </w:p>
        </w:tc>
      </w:tr>
      <w:tr w:rsidR="001429C7" w:rsidTr="00D10112">
        <w:trPr>
          <w:gridAfter w:val="1"/>
          <w:wAfter w:w="12" w:type="dxa"/>
          <w:trHeight w:val="319"/>
        </w:trPr>
        <w:tc>
          <w:tcPr>
            <w:tcW w:w="2160" w:type="dxa"/>
          </w:tcPr>
          <w:p w:rsidR="001429C7" w:rsidRPr="00244528" w:rsidRDefault="001429C7" w:rsidP="000C3720">
            <w:r>
              <w:t>Teresa Patton</w:t>
            </w:r>
          </w:p>
        </w:tc>
        <w:tc>
          <w:tcPr>
            <w:tcW w:w="2700" w:type="dxa"/>
          </w:tcPr>
          <w:p w:rsidR="001429C7" w:rsidRDefault="001429C7" w:rsidP="000C3720">
            <w:r>
              <w:t>AT&amp;T</w:t>
            </w:r>
          </w:p>
        </w:tc>
        <w:tc>
          <w:tcPr>
            <w:tcW w:w="2078" w:type="dxa"/>
            <w:gridSpan w:val="2"/>
          </w:tcPr>
          <w:p w:rsidR="001429C7" w:rsidRPr="00244528" w:rsidRDefault="001429C7" w:rsidP="00ED6895">
            <w:pPr>
              <w:tabs>
                <w:tab w:val="right" w:pos="2116"/>
              </w:tabs>
            </w:pPr>
            <w:r>
              <w:t>Sue Tiffany</w:t>
            </w:r>
          </w:p>
        </w:tc>
        <w:tc>
          <w:tcPr>
            <w:tcW w:w="2590" w:type="dxa"/>
          </w:tcPr>
          <w:p w:rsidR="001429C7" w:rsidRDefault="001429C7" w:rsidP="00ED6895">
            <w:r>
              <w:t>Sprint Nextel (phone)</w:t>
            </w:r>
          </w:p>
        </w:tc>
      </w:tr>
      <w:tr w:rsidR="001429C7" w:rsidTr="00D10112">
        <w:trPr>
          <w:gridAfter w:val="1"/>
          <w:wAfter w:w="12" w:type="dxa"/>
          <w:trHeight w:val="319"/>
        </w:trPr>
        <w:tc>
          <w:tcPr>
            <w:tcW w:w="2160" w:type="dxa"/>
          </w:tcPr>
          <w:p w:rsidR="001429C7" w:rsidRPr="00244528" w:rsidRDefault="001429C7" w:rsidP="000C3720">
            <w:r>
              <w:t>Mark Lancaster</w:t>
            </w:r>
          </w:p>
        </w:tc>
        <w:tc>
          <w:tcPr>
            <w:tcW w:w="2700" w:type="dxa"/>
          </w:tcPr>
          <w:p w:rsidR="001429C7" w:rsidRDefault="001429C7" w:rsidP="000C3720">
            <w:r>
              <w:t>AT&amp;T (phone)</w:t>
            </w:r>
          </w:p>
        </w:tc>
        <w:tc>
          <w:tcPr>
            <w:tcW w:w="2078" w:type="dxa"/>
            <w:gridSpan w:val="2"/>
          </w:tcPr>
          <w:p w:rsidR="001429C7" w:rsidRDefault="001429C7" w:rsidP="00ED6895">
            <w:pPr>
              <w:tabs>
                <w:tab w:val="right" w:pos="2116"/>
              </w:tabs>
            </w:pPr>
            <w:r>
              <w:t>Ken Havens</w:t>
            </w:r>
          </w:p>
        </w:tc>
        <w:tc>
          <w:tcPr>
            <w:tcW w:w="2590" w:type="dxa"/>
          </w:tcPr>
          <w:p w:rsidR="001429C7" w:rsidRDefault="001429C7" w:rsidP="00ED6895">
            <w:r>
              <w:t>Sprint Nextel</w:t>
            </w:r>
          </w:p>
        </w:tc>
      </w:tr>
      <w:tr w:rsidR="001429C7" w:rsidTr="00D10112">
        <w:trPr>
          <w:gridAfter w:val="1"/>
          <w:wAfter w:w="12" w:type="dxa"/>
          <w:trHeight w:val="319"/>
        </w:trPr>
        <w:tc>
          <w:tcPr>
            <w:tcW w:w="2160" w:type="dxa"/>
          </w:tcPr>
          <w:p w:rsidR="001429C7" w:rsidRPr="00244528" w:rsidRDefault="001429C7" w:rsidP="00ED6895">
            <w:r w:rsidRPr="00244528">
              <w:t>Lonnie Keck</w:t>
            </w:r>
          </w:p>
        </w:tc>
        <w:tc>
          <w:tcPr>
            <w:tcW w:w="2700" w:type="dxa"/>
          </w:tcPr>
          <w:p w:rsidR="001429C7" w:rsidRDefault="001429C7" w:rsidP="00ED6895">
            <w:r>
              <w:t>AT&amp;T Mobility</w:t>
            </w:r>
          </w:p>
        </w:tc>
        <w:tc>
          <w:tcPr>
            <w:tcW w:w="2078" w:type="dxa"/>
            <w:gridSpan w:val="2"/>
          </w:tcPr>
          <w:p w:rsidR="001429C7" w:rsidRPr="00244528" w:rsidRDefault="001429C7" w:rsidP="00ED6895">
            <w:pPr>
              <w:tabs>
                <w:tab w:val="right" w:pos="2116"/>
              </w:tabs>
            </w:pPr>
            <w:r>
              <w:t>Rosemary Emmer</w:t>
            </w:r>
          </w:p>
        </w:tc>
        <w:tc>
          <w:tcPr>
            <w:tcW w:w="2590" w:type="dxa"/>
          </w:tcPr>
          <w:p w:rsidR="001429C7" w:rsidRDefault="001429C7" w:rsidP="00ED6895">
            <w:r>
              <w:t>Sprint Nextel</w:t>
            </w:r>
          </w:p>
        </w:tc>
      </w:tr>
      <w:tr w:rsidR="001429C7" w:rsidTr="00D10112">
        <w:trPr>
          <w:gridAfter w:val="1"/>
          <w:wAfter w:w="12" w:type="dxa"/>
          <w:trHeight w:val="319"/>
        </w:trPr>
        <w:tc>
          <w:tcPr>
            <w:tcW w:w="2160" w:type="dxa"/>
          </w:tcPr>
          <w:p w:rsidR="001429C7" w:rsidRDefault="001429C7" w:rsidP="00ED6895">
            <w:r>
              <w:t>Barb Hjelmaa</w:t>
            </w:r>
          </w:p>
        </w:tc>
        <w:tc>
          <w:tcPr>
            <w:tcW w:w="2700" w:type="dxa"/>
          </w:tcPr>
          <w:p w:rsidR="001429C7" w:rsidRDefault="001429C7" w:rsidP="00ED6895">
            <w:proofErr w:type="spellStart"/>
            <w:r>
              <w:t>Brighthouse</w:t>
            </w:r>
            <w:proofErr w:type="spellEnd"/>
            <w:r>
              <w:t xml:space="preserve"> (phone)</w:t>
            </w:r>
          </w:p>
        </w:tc>
        <w:tc>
          <w:tcPr>
            <w:tcW w:w="2078" w:type="dxa"/>
            <w:gridSpan w:val="2"/>
          </w:tcPr>
          <w:p w:rsidR="001429C7" w:rsidRDefault="001429C7" w:rsidP="00ED6895">
            <w:r>
              <w:t>Suzanne Addington</w:t>
            </w:r>
          </w:p>
        </w:tc>
        <w:tc>
          <w:tcPr>
            <w:tcW w:w="2590" w:type="dxa"/>
          </w:tcPr>
          <w:p w:rsidR="001429C7" w:rsidRDefault="001429C7" w:rsidP="00ED6895">
            <w:r>
              <w:t>Sprint Nextel</w:t>
            </w:r>
          </w:p>
        </w:tc>
      </w:tr>
      <w:tr w:rsidR="001429C7" w:rsidTr="00D10112">
        <w:trPr>
          <w:gridAfter w:val="1"/>
          <w:wAfter w:w="12" w:type="dxa"/>
          <w:trHeight w:val="319"/>
        </w:trPr>
        <w:tc>
          <w:tcPr>
            <w:tcW w:w="2160" w:type="dxa"/>
          </w:tcPr>
          <w:p w:rsidR="001429C7" w:rsidRDefault="001429C7" w:rsidP="001B360A">
            <w:r>
              <w:t>Marian Hearn</w:t>
            </w:r>
          </w:p>
        </w:tc>
        <w:tc>
          <w:tcPr>
            <w:tcW w:w="2700" w:type="dxa"/>
          </w:tcPr>
          <w:p w:rsidR="001429C7" w:rsidRDefault="001429C7" w:rsidP="001B360A">
            <w:r>
              <w:t>Canadian LNP Consortium</w:t>
            </w:r>
          </w:p>
        </w:tc>
        <w:tc>
          <w:tcPr>
            <w:tcW w:w="2078" w:type="dxa"/>
            <w:gridSpan w:val="2"/>
          </w:tcPr>
          <w:p w:rsidR="001429C7" w:rsidRPr="00244528" w:rsidRDefault="001429C7" w:rsidP="00ED6895">
            <w:r>
              <w:t>Rosalee Pinnock</w:t>
            </w:r>
          </w:p>
        </w:tc>
        <w:tc>
          <w:tcPr>
            <w:tcW w:w="2590" w:type="dxa"/>
          </w:tcPr>
          <w:p w:rsidR="001429C7" w:rsidRDefault="001429C7" w:rsidP="00ED6895">
            <w:proofErr w:type="spellStart"/>
            <w:r>
              <w:t>Syniverse</w:t>
            </w:r>
            <w:proofErr w:type="spellEnd"/>
          </w:p>
        </w:tc>
      </w:tr>
      <w:tr w:rsidR="001429C7" w:rsidTr="00D10112">
        <w:trPr>
          <w:gridAfter w:val="1"/>
          <w:wAfter w:w="12" w:type="dxa"/>
          <w:trHeight w:val="319"/>
        </w:trPr>
        <w:tc>
          <w:tcPr>
            <w:tcW w:w="2160" w:type="dxa"/>
          </w:tcPr>
          <w:p w:rsidR="001429C7" w:rsidRDefault="001429C7" w:rsidP="00F732D8">
            <w:r>
              <w:t>Jan Doell</w:t>
            </w:r>
          </w:p>
        </w:tc>
        <w:tc>
          <w:tcPr>
            <w:tcW w:w="2700" w:type="dxa"/>
          </w:tcPr>
          <w:p w:rsidR="001429C7" w:rsidRDefault="001429C7" w:rsidP="00F732D8">
            <w:proofErr w:type="spellStart"/>
            <w:r>
              <w:t>CenturyLink</w:t>
            </w:r>
            <w:proofErr w:type="spellEnd"/>
          </w:p>
        </w:tc>
        <w:tc>
          <w:tcPr>
            <w:tcW w:w="2078" w:type="dxa"/>
            <w:gridSpan w:val="2"/>
          </w:tcPr>
          <w:p w:rsidR="001429C7" w:rsidRPr="00244528" w:rsidRDefault="001429C7" w:rsidP="00ED6895">
            <w:r>
              <w:t>Joel Zamlong</w:t>
            </w:r>
          </w:p>
        </w:tc>
        <w:tc>
          <w:tcPr>
            <w:tcW w:w="2590" w:type="dxa"/>
          </w:tcPr>
          <w:p w:rsidR="001429C7" w:rsidRDefault="001429C7" w:rsidP="00ED6895">
            <w:proofErr w:type="spellStart"/>
            <w:r>
              <w:t>Telcordia</w:t>
            </w:r>
            <w:proofErr w:type="spellEnd"/>
          </w:p>
        </w:tc>
      </w:tr>
      <w:tr w:rsidR="001429C7" w:rsidTr="00D10112">
        <w:trPr>
          <w:gridAfter w:val="1"/>
          <w:wAfter w:w="12" w:type="dxa"/>
          <w:trHeight w:val="319"/>
        </w:trPr>
        <w:tc>
          <w:tcPr>
            <w:tcW w:w="2160" w:type="dxa"/>
          </w:tcPr>
          <w:p w:rsidR="001429C7" w:rsidRPr="00244528" w:rsidRDefault="001429C7" w:rsidP="00ED6895">
            <w:smartTag w:uri="urn:schemas-microsoft-com:office:smarttags" w:element="PersonName">
              <w:r>
                <w:t>Tim Kagele</w:t>
              </w:r>
            </w:smartTag>
          </w:p>
        </w:tc>
        <w:tc>
          <w:tcPr>
            <w:tcW w:w="2700" w:type="dxa"/>
          </w:tcPr>
          <w:p w:rsidR="001429C7" w:rsidRPr="00244528" w:rsidRDefault="001429C7" w:rsidP="00ED6895">
            <w:r>
              <w:t>Comcast (phone)</w:t>
            </w:r>
          </w:p>
        </w:tc>
        <w:tc>
          <w:tcPr>
            <w:tcW w:w="2078" w:type="dxa"/>
            <w:gridSpan w:val="2"/>
          </w:tcPr>
          <w:p w:rsidR="001429C7" w:rsidRPr="00244528" w:rsidRDefault="001429C7" w:rsidP="00ED6895">
            <w:r w:rsidRPr="00244528">
              <w:t>Pat White</w:t>
            </w:r>
          </w:p>
        </w:tc>
        <w:tc>
          <w:tcPr>
            <w:tcW w:w="2590" w:type="dxa"/>
          </w:tcPr>
          <w:p w:rsidR="001429C7" w:rsidRDefault="001429C7" w:rsidP="00ED6895">
            <w:proofErr w:type="spellStart"/>
            <w:r>
              <w:t>Telcordia</w:t>
            </w:r>
            <w:proofErr w:type="spellEnd"/>
          </w:p>
        </w:tc>
      </w:tr>
      <w:tr w:rsidR="001429C7" w:rsidTr="00D10112">
        <w:trPr>
          <w:gridAfter w:val="1"/>
          <w:wAfter w:w="12" w:type="dxa"/>
          <w:trHeight w:val="319"/>
        </w:trPr>
        <w:tc>
          <w:tcPr>
            <w:tcW w:w="2160" w:type="dxa"/>
          </w:tcPr>
          <w:p w:rsidR="001429C7" w:rsidRPr="00244528" w:rsidRDefault="001429C7" w:rsidP="00F732D8">
            <w:r>
              <w:t xml:space="preserve">Brenda </w:t>
            </w:r>
            <w:proofErr w:type="spellStart"/>
            <w:r>
              <w:t>Blomke</w:t>
            </w:r>
            <w:proofErr w:type="spellEnd"/>
          </w:p>
        </w:tc>
        <w:tc>
          <w:tcPr>
            <w:tcW w:w="2700" w:type="dxa"/>
          </w:tcPr>
          <w:p w:rsidR="001429C7" w:rsidRPr="00244528" w:rsidRDefault="001429C7" w:rsidP="00F732D8">
            <w:r>
              <w:t>Comcast (phone)</w:t>
            </w:r>
          </w:p>
        </w:tc>
        <w:tc>
          <w:tcPr>
            <w:tcW w:w="2078" w:type="dxa"/>
            <w:gridSpan w:val="2"/>
          </w:tcPr>
          <w:p w:rsidR="001429C7" w:rsidRPr="00244528" w:rsidRDefault="001429C7" w:rsidP="00ED6895">
            <w:r>
              <w:t>Lisa Marie Maxson</w:t>
            </w:r>
          </w:p>
        </w:tc>
        <w:tc>
          <w:tcPr>
            <w:tcW w:w="2590" w:type="dxa"/>
          </w:tcPr>
          <w:p w:rsidR="001429C7" w:rsidRDefault="001429C7" w:rsidP="00ED6895">
            <w:proofErr w:type="spellStart"/>
            <w:r>
              <w:t>Telcordia</w:t>
            </w:r>
            <w:proofErr w:type="spellEnd"/>
          </w:p>
        </w:tc>
      </w:tr>
      <w:tr w:rsidR="001429C7" w:rsidTr="00D10112">
        <w:trPr>
          <w:gridAfter w:val="1"/>
          <w:wAfter w:w="12" w:type="dxa"/>
          <w:trHeight w:val="319"/>
        </w:trPr>
        <w:tc>
          <w:tcPr>
            <w:tcW w:w="2160" w:type="dxa"/>
          </w:tcPr>
          <w:p w:rsidR="001429C7" w:rsidRPr="00244528" w:rsidRDefault="001429C7" w:rsidP="00ED6895">
            <w:r>
              <w:t>Linda Peterman</w:t>
            </w:r>
          </w:p>
        </w:tc>
        <w:tc>
          <w:tcPr>
            <w:tcW w:w="2700" w:type="dxa"/>
          </w:tcPr>
          <w:p w:rsidR="001429C7" w:rsidRPr="00244528" w:rsidRDefault="001429C7" w:rsidP="00ED6895">
            <w:r>
              <w:t>EarthLink Business</w:t>
            </w:r>
          </w:p>
        </w:tc>
        <w:tc>
          <w:tcPr>
            <w:tcW w:w="2078" w:type="dxa"/>
            <w:gridSpan w:val="2"/>
          </w:tcPr>
          <w:p w:rsidR="001429C7" w:rsidRPr="00244528" w:rsidRDefault="001429C7" w:rsidP="00ED6895">
            <w:r>
              <w:t>John Malyar</w:t>
            </w:r>
          </w:p>
        </w:tc>
        <w:tc>
          <w:tcPr>
            <w:tcW w:w="2590" w:type="dxa"/>
          </w:tcPr>
          <w:p w:rsidR="001429C7" w:rsidRDefault="001429C7" w:rsidP="00ED6895">
            <w:proofErr w:type="spellStart"/>
            <w:r>
              <w:t>Telcordia</w:t>
            </w:r>
            <w:proofErr w:type="spellEnd"/>
          </w:p>
        </w:tc>
      </w:tr>
      <w:tr w:rsidR="001429C7" w:rsidTr="00D10112">
        <w:trPr>
          <w:gridAfter w:val="1"/>
          <w:wAfter w:w="12" w:type="dxa"/>
          <w:trHeight w:val="319"/>
        </w:trPr>
        <w:tc>
          <w:tcPr>
            <w:tcW w:w="2160" w:type="dxa"/>
          </w:tcPr>
          <w:p w:rsidR="001429C7" w:rsidRDefault="001429C7" w:rsidP="00ED6895">
            <w:r>
              <w:t>Crystal Hanus</w:t>
            </w:r>
          </w:p>
        </w:tc>
        <w:tc>
          <w:tcPr>
            <w:tcW w:w="2700" w:type="dxa"/>
          </w:tcPr>
          <w:p w:rsidR="001429C7" w:rsidRDefault="001429C7" w:rsidP="00ED6895">
            <w:r>
              <w:t>GVNW (phone)</w:t>
            </w:r>
          </w:p>
        </w:tc>
        <w:tc>
          <w:tcPr>
            <w:tcW w:w="2078" w:type="dxa"/>
            <w:gridSpan w:val="2"/>
          </w:tcPr>
          <w:p w:rsidR="001429C7" w:rsidRDefault="001429C7" w:rsidP="00ED6895">
            <w:r>
              <w:t>George Tsacnaris</w:t>
            </w:r>
          </w:p>
        </w:tc>
        <w:tc>
          <w:tcPr>
            <w:tcW w:w="2590" w:type="dxa"/>
          </w:tcPr>
          <w:p w:rsidR="001429C7" w:rsidRDefault="001429C7" w:rsidP="00ED6895">
            <w:proofErr w:type="spellStart"/>
            <w:r>
              <w:t>Telcordia</w:t>
            </w:r>
            <w:proofErr w:type="spellEnd"/>
          </w:p>
        </w:tc>
      </w:tr>
      <w:tr w:rsidR="001429C7" w:rsidTr="00D10112">
        <w:trPr>
          <w:gridAfter w:val="1"/>
          <w:wAfter w:w="12" w:type="dxa"/>
          <w:trHeight w:val="319"/>
        </w:trPr>
        <w:tc>
          <w:tcPr>
            <w:tcW w:w="2160" w:type="dxa"/>
          </w:tcPr>
          <w:p w:rsidR="001429C7" w:rsidRPr="00244528" w:rsidRDefault="001429C7" w:rsidP="00ED6895">
            <w:r>
              <w:t>Bridget Alexander</w:t>
            </w:r>
          </w:p>
        </w:tc>
        <w:tc>
          <w:tcPr>
            <w:tcW w:w="2700" w:type="dxa"/>
          </w:tcPr>
          <w:p w:rsidR="001429C7" w:rsidRDefault="001429C7" w:rsidP="00ED6895">
            <w:r>
              <w:t xml:space="preserve">John </w:t>
            </w:r>
            <w:proofErr w:type="spellStart"/>
            <w:r>
              <w:t>Staurulakis</w:t>
            </w:r>
            <w:proofErr w:type="spellEnd"/>
            <w:r>
              <w:t>, Inc. (phone)</w:t>
            </w:r>
          </w:p>
        </w:tc>
        <w:tc>
          <w:tcPr>
            <w:tcW w:w="2078" w:type="dxa"/>
            <w:gridSpan w:val="2"/>
          </w:tcPr>
          <w:p w:rsidR="001429C7" w:rsidRPr="00244528" w:rsidRDefault="001429C7" w:rsidP="00ED6895">
            <w:r>
              <w:t>Kayla Sharbaugh</w:t>
            </w:r>
          </w:p>
        </w:tc>
        <w:tc>
          <w:tcPr>
            <w:tcW w:w="2590" w:type="dxa"/>
          </w:tcPr>
          <w:p w:rsidR="001429C7" w:rsidRDefault="001429C7" w:rsidP="00ED6895">
            <w:proofErr w:type="spellStart"/>
            <w:r>
              <w:t>Telcordia</w:t>
            </w:r>
            <w:proofErr w:type="spellEnd"/>
            <w:r>
              <w:t xml:space="preserve"> (phone)</w:t>
            </w:r>
          </w:p>
        </w:tc>
      </w:tr>
      <w:tr w:rsidR="001429C7" w:rsidTr="00D10112">
        <w:trPr>
          <w:gridAfter w:val="1"/>
          <w:wAfter w:w="12" w:type="dxa"/>
          <w:trHeight w:val="319"/>
        </w:trPr>
        <w:tc>
          <w:tcPr>
            <w:tcW w:w="2160" w:type="dxa"/>
          </w:tcPr>
          <w:p w:rsidR="001429C7" w:rsidRDefault="001429C7" w:rsidP="00ED6895">
            <w:r>
              <w:t>Angie Mackey</w:t>
            </w:r>
          </w:p>
        </w:tc>
        <w:tc>
          <w:tcPr>
            <w:tcW w:w="2700" w:type="dxa"/>
          </w:tcPr>
          <w:p w:rsidR="001429C7" w:rsidRDefault="001429C7" w:rsidP="00ED6895">
            <w:r>
              <w:t xml:space="preserve">John </w:t>
            </w:r>
            <w:proofErr w:type="spellStart"/>
            <w:r>
              <w:t>Staurulakis</w:t>
            </w:r>
            <w:proofErr w:type="spellEnd"/>
            <w:r>
              <w:t>, Inc. (phone)</w:t>
            </w:r>
          </w:p>
        </w:tc>
        <w:tc>
          <w:tcPr>
            <w:tcW w:w="2078" w:type="dxa"/>
            <w:gridSpan w:val="2"/>
          </w:tcPr>
          <w:p w:rsidR="001429C7" w:rsidRPr="00244528" w:rsidRDefault="001429C7" w:rsidP="00ED6895">
            <w:r>
              <w:t>Steven Koch</w:t>
            </w:r>
          </w:p>
        </w:tc>
        <w:tc>
          <w:tcPr>
            <w:tcW w:w="2590" w:type="dxa"/>
          </w:tcPr>
          <w:p w:rsidR="001429C7" w:rsidRDefault="001429C7" w:rsidP="00ED6895">
            <w:proofErr w:type="spellStart"/>
            <w:r>
              <w:t>Telcordia</w:t>
            </w:r>
            <w:proofErr w:type="spellEnd"/>
          </w:p>
        </w:tc>
      </w:tr>
      <w:tr w:rsidR="001429C7" w:rsidTr="00D10112">
        <w:trPr>
          <w:gridAfter w:val="1"/>
          <w:wAfter w:w="12" w:type="dxa"/>
          <w:trHeight w:val="319"/>
        </w:trPr>
        <w:tc>
          <w:tcPr>
            <w:tcW w:w="2160" w:type="dxa"/>
          </w:tcPr>
          <w:p w:rsidR="001429C7" w:rsidRPr="00244528" w:rsidRDefault="001429C7" w:rsidP="00ED6895">
            <w:r>
              <w:t>Eric Monkelien</w:t>
            </w:r>
          </w:p>
        </w:tc>
        <w:tc>
          <w:tcPr>
            <w:tcW w:w="2700" w:type="dxa"/>
          </w:tcPr>
          <w:p w:rsidR="001429C7" w:rsidRDefault="001429C7" w:rsidP="00ED6895">
            <w:r>
              <w:t>Level 3 (phone)</w:t>
            </w:r>
          </w:p>
        </w:tc>
        <w:tc>
          <w:tcPr>
            <w:tcW w:w="2078" w:type="dxa"/>
            <w:gridSpan w:val="2"/>
          </w:tcPr>
          <w:p w:rsidR="001429C7" w:rsidRPr="00244528" w:rsidRDefault="001429C7" w:rsidP="00ED6895">
            <w:r w:rsidRPr="00244528">
              <w:t>Paula Jordan</w:t>
            </w:r>
          </w:p>
        </w:tc>
        <w:tc>
          <w:tcPr>
            <w:tcW w:w="2590" w:type="dxa"/>
          </w:tcPr>
          <w:p w:rsidR="001429C7" w:rsidRDefault="001429C7" w:rsidP="00ED6895">
            <w:r>
              <w:t>T-Mobile</w:t>
            </w:r>
          </w:p>
        </w:tc>
      </w:tr>
      <w:tr w:rsidR="001429C7" w:rsidTr="00D10112">
        <w:trPr>
          <w:gridAfter w:val="1"/>
          <w:wAfter w:w="12" w:type="dxa"/>
          <w:trHeight w:val="319"/>
        </w:trPr>
        <w:tc>
          <w:tcPr>
            <w:tcW w:w="2160" w:type="dxa"/>
          </w:tcPr>
          <w:p w:rsidR="001429C7" w:rsidRDefault="001429C7" w:rsidP="00ED6895">
            <w:r>
              <w:t>Bridget Ketiku</w:t>
            </w:r>
          </w:p>
        </w:tc>
        <w:tc>
          <w:tcPr>
            <w:tcW w:w="2700" w:type="dxa"/>
          </w:tcPr>
          <w:p w:rsidR="001429C7" w:rsidRDefault="001429C7" w:rsidP="00ED6895">
            <w:r>
              <w:t>Metro PCS</w:t>
            </w:r>
          </w:p>
        </w:tc>
        <w:tc>
          <w:tcPr>
            <w:tcW w:w="2078" w:type="dxa"/>
            <w:gridSpan w:val="2"/>
          </w:tcPr>
          <w:p w:rsidR="001429C7" w:rsidRPr="00244528" w:rsidRDefault="001429C7" w:rsidP="00ED6895">
            <w:r>
              <w:t>Luke Sessions</w:t>
            </w:r>
          </w:p>
        </w:tc>
        <w:tc>
          <w:tcPr>
            <w:tcW w:w="2590" w:type="dxa"/>
          </w:tcPr>
          <w:p w:rsidR="001429C7" w:rsidRDefault="001429C7" w:rsidP="00ED6895">
            <w:r>
              <w:t>T-Mobile</w:t>
            </w:r>
          </w:p>
        </w:tc>
      </w:tr>
      <w:tr w:rsidR="001429C7" w:rsidTr="00D10112">
        <w:trPr>
          <w:gridAfter w:val="1"/>
          <w:wAfter w:w="12" w:type="dxa"/>
          <w:trHeight w:val="319"/>
        </w:trPr>
        <w:tc>
          <w:tcPr>
            <w:tcW w:w="2160" w:type="dxa"/>
          </w:tcPr>
          <w:p w:rsidR="001429C7" w:rsidRDefault="001429C7" w:rsidP="00ED6895">
            <w:r>
              <w:t>Jim Rooks</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r>
              <w:t>Glenn Andrews</w:t>
            </w:r>
          </w:p>
        </w:tc>
        <w:tc>
          <w:tcPr>
            <w:tcW w:w="2590" w:type="dxa"/>
          </w:tcPr>
          <w:p w:rsidR="001429C7" w:rsidRDefault="001429C7" w:rsidP="00ED6895">
            <w:r>
              <w:t>TNS</w:t>
            </w:r>
          </w:p>
        </w:tc>
      </w:tr>
      <w:tr w:rsidR="001429C7" w:rsidTr="00D10112">
        <w:trPr>
          <w:gridAfter w:val="1"/>
          <w:wAfter w:w="12" w:type="dxa"/>
          <w:trHeight w:val="319"/>
        </w:trPr>
        <w:tc>
          <w:tcPr>
            <w:tcW w:w="2160" w:type="dxa"/>
          </w:tcPr>
          <w:p w:rsidR="001429C7" w:rsidRPr="00244528" w:rsidRDefault="001429C7" w:rsidP="00ED6895">
            <w:r>
              <w:t>Paul LaGattuta</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r>
              <w:t>David Lund</w:t>
            </w:r>
          </w:p>
        </w:tc>
        <w:tc>
          <w:tcPr>
            <w:tcW w:w="2590" w:type="dxa"/>
          </w:tcPr>
          <w:p w:rsidR="001429C7" w:rsidRDefault="001429C7" w:rsidP="00ED6895">
            <w:r>
              <w:t>US Cellular</w:t>
            </w:r>
          </w:p>
        </w:tc>
      </w:tr>
      <w:tr w:rsidR="001429C7" w:rsidTr="00D10112">
        <w:trPr>
          <w:gridAfter w:val="1"/>
          <w:wAfter w:w="12" w:type="dxa"/>
          <w:trHeight w:val="319"/>
        </w:trPr>
        <w:tc>
          <w:tcPr>
            <w:tcW w:w="2160" w:type="dxa"/>
          </w:tcPr>
          <w:p w:rsidR="001429C7" w:rsidRPr="00244528" w:rsidRDefault="001429C7" w:rsidP="00ED6895">
            <w:r w:rsidRPr="00244528">
              <w:t>Stephen Addicks</w:t>
            </w:r>
          </w:p>
        </w:tc>
        <w:tc>
          <w:tcPr>
            <w:tcW w:w="2700" w:type="dxa"/>
          </w:tcPr>
          <w:p w:rsidR="001429C7" w:rsidRDefault="001429C7" w:rsidP="00ED6895">
            <w:proofErr w:type="spellStart"/>
            <w:r>
              <w:t>Neustar</w:t>
            </w:r>
            <w:proofErr w:type="spellEnd"/>
            <w:r>
              <w:t xml:space="preserve"> </w:t>
            </w:r>
          </w:p>
        </w:tc>
        <w:tc>
          <w:tcPr>
            <w:tcW w:w="2078" w:type="dxa"/>
            <w:gridSpan w:val="2"/>
          </w:tcPr>
          <w:p w:rsidR="001429C7" w:rsidRPr="00244528" w:rsidRDefault="001429C7" w:rsidP="00ED6895">
            <w:r w:rsidRPr="00244528">
              <w:t>Gary Sacra</w:t>
            </w:r>
          </w:p>
        </w:tc>
        <w:tc>
          <w:tcPr>
            <w:tcW w:w="2590" w:type="dxa"/>
          </w:tcPr>
          <w:p w:rsidR="001429C7" w:rsidRDefault="001429C7" w:rsidP="00ED6895">
            <w:r>
              <w:t>Verizon</w:t>
            </w:r>
          </w:p>
        </w:tc>
      </w:tr>
      <w:tr w:rsidR="001429C7" w:rsidTr="00D10112">
        <w:trPr>
          <w:gridAfter w:val="1"/>
          <w:wAfter w:w="12" w:type="dxa"/>
          <w:trHeight w:val="319"/>
        </w:trPr>
        <w:tc>
          <w:tcPr>
            <w:tcW w:w="2160" w:type="dxa"/>
          </w:tcPr>
          <w:p w:rsidR="001429C7" w:rsidRPr="00244528" w:rsidRDefault="001429C7" w:rsidP="00ED6895">
            <w:r>
              <w:t>John Nakamura</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r w:rsidRPr="00244528">
              <w:t>Jason Lee</w:t>
            </w:r>
          </w:p>
        </w:tc>
        <w:tc>
          <w:tcPr>
            <w:tcW w:w="2590" w:type="dxa"/>
          </w:tcPr>
          <w:p w:rsidR="001429C7" w:rsidRDefault="001429C7" w:rsidP="00ED6895">
            <w:r>
              <w:t>Verizon (phone)</w:t>
            </w:r>
          </w:p>
        </w:tc>
      </w:tr>
      <w:tr w:rsidR="001429C7" w:rsidTr="00D10112">
        <w:trPr>
          <w:gridAfter w:val="1"/>
          <w:wAfter w:w="12" w:type="dxa"/>
          <w:trHeight w:val="319"/>
        </w:trPr>
        <w:tc>
          <w:tcPr>
            <w:tcW w:w="2160" w:type="dxa"/>
          </w:tcPr>
          <w:p w:rsidR="001429C7" w:rsidRPr="00244528" w:rsidRDefault="001429C7" w:rsidP="00ED6895">
            <w:r>
              <w:t>Lavinia Rotaru</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r w:rsidRPr="00244528">
              <w:t>Deb Tucker</w:t>
            </w:r>
          </w:p>
        </w:tc>
        <w:tc>
          <w:tcPr>
            <w:tcW w:w="2590" w:type="dxa"/>
          </w:tcPr>
          <w:p w:rsidR="001429C7" w:rsidRDefault="001429C7" w:rsidP="00ED6895">
            <w:r>
              <w:t>Verizon Wireless</w:t>
            </w:r>
          </w:p>
        </w:tc>
      </w:tr>
      <w:tr w:rsidR="001429C7" w:rsidTr="00D10112">
        <w:trPr>
          <w:gridAfter w:val="1"/>
          <w:wAfter w:w="12" w:type="dxa"/>
          <w:trHeight w:val="319"/>
        </w:trPr>
        <w:tc>
          <w:tcPr>
            <w:tcW w:w="2160" w:type="dxa"/>
          </w:tcPr>
          <w:p w:rsidR="001429C7" w:rsidRPr="00244528" w:rsidRDefault="001429C7" w:rsidP="00ED6895">
            <w:r>
              <w:t>Ed Barker</w:t>
            </w:r>
          </w:p>
        </w:tc>
        <w:tc>
          <w:tcPr>
            <w:tcW w:w="2700" w:type="dxa"/>
          </w:tcPr>
          <w:p w:rsidR="001429C7" w:rsidRDefault="001429C7" w:rsidP="00ED6895">
            <w:proofErr w:type="spellStart"/>
            <w:r>
              <w:t>Neustar</w:t>
            </w:r>
            <w:proofErr w:type="spellEnd"/>
            <w:r>
              <w:t xml:space="preserve"> (phone)</w:t>
            </w:r>
          </w:p>
        </w:tc>
        <w:tc>
          <w:tcPr>
            <w:tcW w:w="2078" w:type="dxa"/>
            <w:gridSpan w:val="2"/>
          </w:tcPr>
          <w:p w:rsidR="001429C7" w:rsidRPr="00244528" w:rsidRDefault="001429C7" w:rsidP="00ED6895">
            <w:r>
              <w:t>Imanu Hill</w:t>
            </w:r>
          </w:p>
        </w:tc>
        <w:tc>
          <w:tcPr>
            <w:tcW w:w="2590" w:type="dxa"/>
          </w:tcPr>
          <w:p w:rsidR="001429C7" w:rsidRDefault="001429C7" w:rsidP="00ED6895">
            <w:r>
              <w:t>Vonage</w:t>
            </w:r>
          </w:p>
        </w:tc>
      </w:tr>
      <w:tr w:rsidR="001429C7" w:rsidTr="00D10112">
        <w:trPr>
          <w:gridAfter w:val="1"/>
          <w:wAfter w:w="12" w:type="dxa"/>
          <w:trHeight w:val="319"/>
        </w:trPr>
        <w:tc>
          <w:tcPr>
            <w:tcW w:w="2160" w:type="dxa"/>
          </w:tcPr>
          <w:p w:rsidR="001429C7" w:rsidRPr="00244528" w:rsidRDefault="001429C7" w:rsidP="00ED6895">
            <w:r>
              <w:t>Kristen Hamilton</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r>
              <w:t>Traci Brunner</w:t>
            </w:r>
          </w:p>
        </w:tc>
        <w:tc>
          <w:tcPr>
            <w:tcW w:w="2590" w:type="dxa"/>
          </w:tcPr>
          <w:p w:rsidR="001429C7" w:rsidRDefault="001429C7" w:rsidP="00ED6895">
            <w:proofErr w:type="spellStart"/>
            <w:r>
              <w:t>Windstream</w:t>
            </w:r>
            <w:proofErr w:type="spellEnd"/>
          </w:p>
        </w:tc>
      </w:tr>
      <w:tr w:rsidR="001429C7" w:rsidTr="00D10112">
        <w:trPr>
          <w:gridAfter w:val="1"/>
          <w:wAfter w:w="12" w:type="dxa"/>
          <w:trHeight w:val="319"/>
        </w:trPr>
        <w:tc>
          <w:tcPr>
            <w:tcW w:w="2160" w:type="dxa"/>
          </w:tcPr>
          <w:p w:rsidR="001429C7" w:rsidRPr="00244528" w:rsidRDefault="001429C7" w:rsidP="00ED6895">
            <w:r>
              <w:lastRenderedPageBreak/>
              <w:t>Marcel Champagne</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r>
              <w:t>Dawn Lawrence</w:t>
            </w:r>
          </w:p>
        </w:tc>
        <w:tc>
          <w:tcPr>
            <w:tcW w:w="2590" w:type="dxa"/>
          </w:tcPr>
          <w:p w:rsidR="001429C7" w:rsidRDefault="001429C7" w:rsidP="00ED6895">
            <w:r>
              <w:t>XO Comm.</w:t>
            </w:r>
          </w:p>
        </w:tc>
      </w:tr>
      <w:tr w:rsidR="001429C7" w:rsidTr="00D10112">
        <w:trPr>
          <w:gridAfter w:val="1"/>
          <w:wAfter w:w="12" w:type="dxa"/>
          <w:trHeight w:val="319"/>
        </w:trPr>
        <w:tc>
          <w:tcPr>
            <w:tcW w:w="2160" w:type="dxa"/>
          </w:tcPr>
          <w:p w:rsidR="001429C7" w:rsidRPr="00244528" w:rsidRDefault="001429C7" w:rsidP="00ED6895">
            <w:pPr>
              <w:tabs>
                <w:tab w:val="right" w:pos="2116"/>
              </w:tabs>
            </w:pPr>
            <w:r w:rsidRPr="00244528">
              <w:t>Dave Garner</w:t>
            </w:r>
          </w:p>
        </w:tc>
        <w:tc>
          <w:tcPr>
            <w:tcW w:w="2700" w:type="dxa"/>
          </w:tcPr>
          <w:p w:rsidR="001429C7" w:rsidRDefault="001429C7" w:rsidP="00ED6895">
            <w:proofErr w:type="spellStart"/>
            <w:r>
              <w:t>Neustar</w:t>
            </w:r>
            <w:proofErr w:type="spellEnd"/>
          </w:p>
        </w:tc>
        <w:tc>
          <w:tcPr>
            <w:tcW w:w="2078" w:type="dxa"/>
            <w:gridSpan w:val="2"/>
          </w:tcPr>
          <w:p w:rsidR="001429C7" w:rsidRPr="00244528" w:rsidRDefault="001429C7" w:rsidP="00ED6895"/>
        </w:tc>
        <w:tc>
          <w:tcPr>
            <w:tcW w:w="2590" w:type="dxa"/>
          </w:tcPr>
          <w:p w:rsidR="001429C7" w:rsidRDefault="001429C7" w:rsidP="00ED6895"/>
        </w:tc>
      </w:tr>
      <w:tr w:rsidR="001429C7" w:rsidTr="00D10112">
        <w:trPr>
          <w:gridAfter w:val="1"/>
          <w:wAfter w:w="12" w:type="dxa"/>
          <w:trHeight w:val="319"/>
        </w:trPr>
        <w:tc>
          <w:tcPr>
            <w:tcW w:w="2160" w:type="dxa"/>
          </w:tcPr>
          <w:p w:rsidR="001429C7" w:rsidRPr="00244528" w:rsidRDefault="001429C7" w:rsidP="00F56BD9"/>
        </w:tc>
        <w:tc>
          <w:tcPr>
            <w:tcW w:w="2700" w:type="dxa"/>
          </w:tcPr>
          <w:p w:rsidR="001429C7" w:rsidRDefault="001429C7" w:rsidP="00F56BD9"/>
        </w:tc>
        <w:tc>
          <w:tcPr>
            <w:tcW w:w="2078" w:type="dxa"/>
            <w:gridSpan w:val="2"/>
          </w:tcPr>
          <w:p w:rsidR="001429C7" w:rsidRPr="00244528" w:rsidRDefault="001429C7" w:rsidP="00ED6895"/>
        </w:tc>
        <w:tc>
          <w:tcPr>
            <w:tcW w:w="2590" w:type="dxa"/>
          </w:tcPr>
          <w:p w:rsidR="001429C7" w:rsidRDefault="001429C7" w:rsidP="00ED6895"/>
        </w:tc>
      </w:tr>
    </w:tbl>
    <w:p w:rsidR="00231D65" w:rsidRDefault="00231D65" w:rsidP="00231D65">
      <w:pPr>
        <w:rPr>
          <w:b/>
          <w:u w:val="single"/>
        </w:rPr>
      </w:pPr>
    </w:p>
    <w:bookmarkEnd w:id="0"/>
    <w:p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3031E1">
        <w:t>JANUARY_10</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rsidR="00244528" w:rsidRDefault="00244528" w:rsidP="00231D65">
      <w:pPr>
        <w:rPr>
          <w:b/>
        </w:rPr>
      </w:pPr>
    </w:p>
    <w:bookmarkStart w:id="1" w:name="_MON_1391340210"/>
    <w:bookmarkEnd w:id="1"/>
    <w:p w:rsidR="00D42630" w:rsidRDefault="003031E1" w:rsidP="00231D65">
      <w:pPr>
        <w:rPr>
          <w:b/>
        </w:rPr>
      </w:pPr>
      <w:r w:rsidRPr="009C7DE1">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399889088" r:id="rId9">
            <o:FieldCodes>\s</o:FieldCodes>
          </o:OLEObject>
        </w:object>
      </w:r>
    </w:p>
    <w:p w:rsidR="00D42630" w:rsidRDefault="00D42630" w:rsidP="00231D65">
      <w:pPr>
        <w:rPr>
          <w:b/>
        </w:rPr>
      </w:pPr>
    </w:p>
    <w:p w:rsidR="00231D65" w:rsidRDefault="00231D65" w:rsidP="00231D65">
      <w:pPr>
        <w:rPr>
          <w:b/>
        </w:rPr>
      </w:pPr>
      <w:r>
        <w:rPr>
          <w:b/>
          <w:u w:val="single"/>
        </w:rPr>
        <w:t>MEETING MINUTES:</w:t>
      </w:r>
    </w:p>
    <w:p w:rsidR="00231D65" w:rsidRDefault="00231D65" w:rsidP="00231D65">
      <w:pPr>
        <w:rPr>
          <w:u w:val="single"/>
        </w:rPr>
      </w:pPr>
    </w:p>
    <w:p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rsidR="003031E1" w:rsidRDefault="003031E1" w:rsidP="003031E1"/>
    <w:p w:rsidR="003031E1" w:rsidRDefault="003031E1" w:rsidP="003031E1">
      <w:r>
        <w:t>Following is the current schedule for the 2012 LNPA WG meetings and calls.</w:t>
      </w:r>
    </w:p>
    <w:p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3031E1" w:rsidTr="00ED6895">
        <w:trPr>
          <w:tblHeader/>
        </w:trPr>
        <w:tc>
          <w:tcPr>
            <w:tcW w:w="1243" w:type="dxa"/>
          </w:tcPr>
          <w:p w:rsidR="003031E1" w:rsidRDefault="003031E1" w:rsidP="00ED6895">
            <w:pPr>
              <w:jc w:val="center"/>
              <w:rPr>
                <w:b/>
              </w:rPr>
            </w:pPr>
            <w:r>
              <w:rPr>
                <w:b/>
              </w:rPr>
              <w:t>MONTH</w:t>
            </w:r>
          </w:p>
          <w:p w:rsidR="003031E1" w:rsidRDefault="003031E1" w:rsidP="00ED6895">
            <w:pPr>
              <w:jc w:val="center"/>
            </w:pPr>
            <w:r>
              <w:rPr>
                <w:b/>
              </w:rPr>
              <w:t>(2012)</w:t>
            </w:r>
          </w:p>
        </w:tc>
        <w:tc>
          <w:tcPr>
            <w:tcW w:w="1441" w:type="dxa"/>
          </w:tcPr>
          <w:p w:rsidR="003031E1" w:rsidRDefault="003031E1" w:rsidP="00ED6895">
            <w:pPr>
              <w:pStyle w:val="Heading7"/>
              <w:jc w:val="center"/>
            </w:pPr>
            <w:r>
              <w:t>NANC MEETING DATES</w:t>
            </w:r>
          </w:p>
        </w:tc>
        <w:tc>
          <w:tcPr>
            <w:tcW w:w="3036" w:type="dxa"/>
          </w:tcPr>
          <w:p w:rsidR="003031E1" w:rsidRDefault="003031E1" w:rsidP="00ED6895">
            <w:pPr>
              <w:pStyle w:val="Heading7"/>
              <w:jc w:val="center"/>
            </w:pPr>
            <w:r>
              <w:t>LNPA WG</w:t>
            </w:r>
          </w:p>
          <w:p w:rsidR="003031E1" w:rsidRDefault="003031E1" w:rsidP="00ED6895">
            <w:pPr>
              <w:jc w:val="center"/>
              <w:rPr>
                <w:b/>
              </w:rPr>
            </w:pPr>
            <w:r>
              <w:rPr>
                <w:b/>
              </w:rPr>
              <w:t>MEETING/CALL</w:t>
            </w:r>
          </w:p>
          <w:p w:rsidR="003031E1" w:rsidRPr="009938A7" w:rsidRDefault="003031E1" w:rsidP="00ED6895">
            <w:pPr>
              <w:jc w:val="center"/>
              <w:rPr>
                <w:b/>
              </w:rPr>
            </w:pPr>
            <w:r>
              <w:rPr>
                <w:b/>
              </w:rPr>
              <w:t>DATES</w:t>
            </w:r>
          </w:p>
        </w:tc>
        <w:tc>
          <w:tcPr>
            <w:tcW w:w="1797" w:type="dxa"/>
          </w:tcPr>
          <w:p w:rsidR="003031E1" w:rsidRDefault="003031E1" w:rsidP="00ED6895">
            <w:pPr>
              <w:pStyle w:val="Heading9"/>
            </w:pPr>
            <w:r>
              <w:t>HOST COMPANY</w:t>
            </w:r>
          </w:p>
        </w:tc>
        <w:tc>
          <w:tcPr>
            <w:tcW w:w="2160" w:type="dxa"/>
          </w:tcPr>
          <w:p w:rsidR="003031E1" w:rsidRDefault="003031E1" w:rsidP="00ED6895">
            <w:pPr>
              <w:pStyle w:val="Heading9"/>
            </w:pPr>
            <w:r>
              <w:t>MEETING LOCATION</w:t>
            </w:r>
          </w:p>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 xml:space="preserve">January </w:t>
            </w:r>
          </w:p>
          <w:p w:rsidR="003031E1" w:rsidRDefault="003031E1" w:rsidP="00ED6895"/>
        </w:tc>
        <w:tc>
          <w:tcPr>
            <w:tcW w:w="1441" w:type="dxa"/>
          </w:tcPr>
          <w:p w:rsidR="003031E1" w:rsidRDefault="003031E1" w:rsidP="00ED6895"/>
        </w:tc>
        <w:tc>
          <w:tcPr>
            <w:tcW w:w="3036" w:type="dxa"/>
          </w:tcPr>
          <w:p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3031E1" w:rsidRPr="006248D4" w:rsidRDefault="003031E1" w:rsidP="00ED6895">
            <w:pPr>
              <w:rPr>
                <w:highlight w:val="red"/>
              </w:rPr>
            </w:pPr>
            <w:proofErr w:type="spellStart"/>
            <w:r w:rsidRPr="006248D4">
              <w:t>Telcordia</w:t>
            </w:r>
            <w:proofErr w:type="spellEnd"/>
          </w:p>
        </w:tc>
        <w:tc>
          <w:tcPr>
            <w:tcW w:w="2160" w:type="dxa"/>
          </w:tcPr>
          <w:p w:rsidR="003031E1" w:rsidRPr="00A40237" w:rsidRDefault="003031E1" w:rsidP="00ED6895">
            <w:r w:rsidRPr="00A40237">
              <w:t>Scottsdale, Arizona</w:t>
            </w:r>
          </w:p>
        </w:tc>
      </w:tr>
      <w:tr w:rsidR="003031E1" w:rsidTr="00ED6895">
        <w:tc>
          <w:tcPr>
            <w:tcW w:w="1243" w:type="dxa"/>
          </w:tcPr>
          <w:p w:rsidR="003031E1" w:rsidRDefault="003031E1" w:rsidP="00ED6895">
            <w:r>
              <w:t xml:space="preserve">February </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 or call.</w:t>
            </w:r>
          </w:p>
          <w:p w:rsidR="003031E1" w:rsidRPr="00D02D12" w:rsidRDefault="003031E1" w:rsidP="00ED6895">
            <w:pPr>
              <w:rPr>
                <w:color w:val="000000"/>
              </w:rPr>
            </w:pP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March</w:t>
            </w:r>
          </w:p>
          <w:p w:rsidR="003031E1" w:rsidRDefault="003031E1" w:rsidP="00ED6895"/>
        </w:tc>
        <w:tc>
          <w:tcPr>
            <w:tcW w:w="1441" w:type="dxa"/>
          </w:tcPr>
          <w:p w:rsidR="003031E1" w:rsidRDefault="003031E1" w:rsidP="00ED6895"/>
        </w:tc>
        <w:tc>
          <w:tcPr>
            <w:tcW w:w="3036" w:type="dxa"/>
          </w:tcPr>
          <w:p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3031E1" w:rsidRPr="00AA3116" w:rsidRDefault="003031E1" w:rsidP="00ED6895">
            <w:pPr>
              <w:rPr>
                <w:b/>
                <w:color w:val="FF0000"/>
              </w:rPr>
            </w:pPr>
            <w:r>
              <w:t>Comcast</w:t>
            </w:r>
          </w:p>
        </w:tc>
        <w:tc>
          <w:tcPr>
            <w:tcW w:w="2160" w:type="dxa"/>
          </w:tcPr>
          <w:p w:rsidR="003031E1" w:rsidRPr="00FE75F1" w:rsidRDefault="003031E1" w:rsidP="00ED6895">
            <w:r>
              <w:t>Denver, Colorado</w:t>
            </w:r>
          </w:p>
        </w:tc>
      </w:tr>
      <w:tr w:rsidR="003031E1" w:rsidTr="00ED6895">
        <w:tc>
          <w:tcPr>
            <w:tcW w:w="1243" w:type="dxa"/>
          </w:tcPr>
          <w:p w:rsidR="003031E1" w:rsidRDefault="003031E1" w:rsidP="00ED6895">
            <w:r>
              <w:t>April</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Pr="00D95BE8" w:rsidRDefault="003031E1" w:rsidP="00ED6895">
            <w:pPr>
              <w:rPr>
                <w:color w:val="000000"/>
              </w:rPr>
            </w:pPr>
            <w:r>
              <w:t xml:space="preserve">4/10/2012 </w:t>
            </w:r>
            <w:proofErr w:type="gramStart"/>
            <w:r>
              <w:t>call</w:t>
            </w:r>
            <w:proofErr w:type="gramEnd"/>
            <w:r>
              <w:t xml:space="preserve"> if necessary.</w:t>
            </w:r>
          </w:p>
        </w:tc>
        <w:tc>
          <w:tcPr>
            <w:tcW w:w="1797" w:type="dxa"/>
          </w:tcPr>
          <w:p w:rsidR="003031E1" w:rsidRDefault="003031E1" w:rsidP="00ED6895"/>
        </w:tc>
        <w:tc>
          <w:tcPr>
            <w:tcW w:w="2160" w:type="dxa"/>
          </w:tcPr>
          <w:p w:rsidR="003031E1" w:rsidRDefault="003031E1" w:rsidP="00ED6895">
            <w:pPr>
              <w:pStyle w:val="Heading7"/>
              <w:rPr>
                <w:b w:val="0"/>
              </w:rPr>
            </w:pPr>
          </w:p>
        </w:tc>
      </w:tr>
      <w:tr w:rsidR="003031E1" w:rsidTr="00ED6895">
        <w:tc>
          <w:tcPr>
            <w:tcW w:w="1243" w:type="dxa"/>
          </w:tcPr>
          <w:p w:rsidR="003031E1" w:rsidRDefault="003031E1" w:rsidP="00ED6895">
            <w:r>
              <w:t>May</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3031E1" w:rsidRDefault="003031E1" w:rsidP="00ED6895">
            <w:proofErr w:type="spellStart"/>
            <w:r>
              <w:t>Neustar</w:t>
            </w:r>
            <w:proofErr w:type="spellEnd"/>
          </w:p>
        </w:tc>
        <w:tc>
          <w:tcPr>
            <w:tcW w:w="2160" w:type="dxa"/>
          </w:tcPr>
          <w:p w:rsidR="003031E1" w:rsidRDefault="003031E1" w:rsidP="00ED6895">
            <w:r>
              <w:t>Key West, Florida</w:t>
            </w:r>
          </w:p>
          <w:p w:rsidR="003031E1" w:rsidRPr="001F3EFF" w:rsidRDefault="003031E1" w:rsidP="00ED6895">
            <w:r>
              <w:t xml:space="preserve"> </w:t>
            </w:r>
          </w:p>
        </w:tc>
      </w:tr>
      <w:tr w:rsidR="003031E1" w:rsidTr="00ED6895">
        <w:tc>
          <w:tcPr>
            <w:tcW w:w="1243" w:type="dxa"/>
          </w:tcPr>
          <w:p w:rsidR="003031E1" w:rsidRDefault="003031E1" w:rsidP="00ED6895">
            <w:r>
              <w:t>June</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Pr="00735AE3" w:rsidRDefault="003031E1" w:rsidP="00ED6895">
            <w:r>
              <w:t xml:space="preserve">6/12/2012 </w:t>
            </w:r>
            <w:proofErr w:type="gramStart"/>
            <w:r>
              <w:t>call</w:t>
            </w:r>
            <w:proofErr w:type="gramEnd"/>
            <w:r>
              <w:t xml:space="preserve">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July</w:t>
            </w:r>
          </w:p>
          <w:p w:rsidR="003031E1" w:rsidRDefault="003031E1" w:rsidP="00ED6895"/>
        </w:tc>
        <w:tc>
          <w:tcPr>
            <w:tcW w:w="1441" w:type="dxa"/>
          </w:tcPr>
          <w:p w:rsidR="003031E1" w:rsidRDefault="003031E1" w:rsidP="00ED6895">
            <w:r>
              <w:t xml:space="preserve"> </w:t>
            </w:r>
          </w:p>
        </w:tc>
        <w:tc>
          <w:tcPr>
            <w:tcW w:w="3036" w:type="dxa"/>
          </w:tcPr>
          <w:p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3031E1" w:rsidRDefault="003031E1" w:rsidP="00ED6895">
            <w:r>
              <w:t>Canadian LNP Consortium</w:t>
            </w:r>
          </w:p>
        </w:tc>
        <w:tc>
          <w:tcPr>
            <w:tcW w:w="2160" w:type="dxa"/>
          </w:tcPr>
          <w:p w:rsidR="003031E1" w:rsidRPr="0089341B" w:rsidRDefault="003031E1" w:rsidP="00ED6895">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3031E1" w:rsidTr="00ED6895">
        <w:tc>
          <w:tcPr>
            <w:tcW w:w="1243" w:type="dxa"/>
          </w:tcPr>
          <w:p w:rsidR="003031E1" w:rsidRDefault="003031E1" w:rsidP="00ED6895">
            <w:r>
              <w:t>August</w:t>
            </w:r>
          </w:p>
        </w:tc>
        <w:tc>
          <w:tcPr>
            <w:tcW w:w="1441" w:type="dxa"/>
          </w:tcPr>
          <w:p w:rsidR="003031E1" w:rsidRDefault="003031E1" w:rsidP="00ED6895"/>
        </w:tc>
        <w:tc>
          <w:tcPr>
            <w:tcW w:w="3036" w:type="dxa"/>
          </w:tcPr>
          <w:p w:rsidR="003031E1" w:rsidRPr="00D95BE8" w:rsidRDefault="003031E1" w:rsidP="00ED6895">
            <w:pPr>
              <w:rPr>
                <w:highlight w:val="yellow"/>
              </w:rPr>
            </w:pPr>
            <w:r>
              <w:rPr>
                <w:highlight w:val="yellow"/>
              </w:rPr>
              <w:t>No meeting.</w:t>
            </w:r>
          </w:p>
          <w:p w:rsidR="003031E1" w:rsidRDefault="003031E1" w:rsidP="00ED6895">
            <w:pPr>
              <w:rPr>
                <w:highlight w:val="yellow"/>
              </w:rPr>
            </w:pPr>
          </w:p>
          <w:p w:rsidR="003031E1" w:rsidRDefault="003031E1" w:rsidP="00ED6895">
            <w:pPr>
              <w:rPr>
                <w:highlight w:val="yellow"/>
              </w:rPr>
            </w:pPr>
            <w:r>
              <w:t xml:space="preserve">8/7/2012 </w:t>
            </w:r>
            <w:proofErr w:type="gramStart"/>
            <w:r>
              <w:t>call</w:t>
            </w:r>
            <w:proofErr w:type="gramEnd"/>
            <w:r>
              <w:t xml:space="preserve"> if necessary.</w:t>
            </w:r>
          </w:p>
        </w:tc>
        <w:tc>
          <w:tcPr>
            <w:tcW w:w="1797" w:type="dxa"/>
          </w:tcPr>
          <w:p w:rsidR="003031E1" w:rsidRDefault="003031E1" w:rsidP="00ED6895"/>
        </w:tc>
        <w:tc>
          <w:tcPr>
            <w:tcW w:w="2160" w:type="dxa"/>
          </w:tcPr>
          <w:p w:rsidR="003031E1" w:rsidRDefault="003031E1" w:rsidP="00ED6895"/>
          <w:p w:rsidR="003031E1" w:rsidRDefault="003031E1" w:rsidP="00ED6895"/>
        </w:tc>
      </w:tr>
      <w:tr w:rsidR="003031E1" w:rsidTr="00ED6895">
        <w:tc>
          <w:tcPr>
            <w:tcW w:w="1243" w:type="dxa"/>
          </w:tcPr>
          <w:p w:rsidR="003031E1" w:rsidRDefault="003031E1" w:rsidP="00ED6895">
            <w:r>
              <w:t>September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3031E1" w:rsidRPr="0089341B" w:rsidRDefault="003031E1" w:rsidP="00ED6895">
            <w:proofErr w:type="spellStart"/>
            <w:r>
              <w:t>CenturyLink</w:t>
            </w:r>
            <w:proofErr w:type="spellEnd"/>
            <w:r>
              <w:t xml:space="preserve"> &amp; </w:t>
            </w:r>
            <w:proofErr w:type="spellStart"/>
            <w:r>
              <w:lastRenderedPageBreak/>
              <w:t>Tekelec</w:t>
            </w:r>
            <w:proofErr w:type="spellEnd"/>
          </w:p>
        </w:tc>
        <w:tc>
          <w:tcPr>
            <w:tcW w:w="2160" w:type="dxa"/>
          </w:tcPr>
          <w:p w:rsidR="003031E1" w:rsidRPr="00E0533A" w:rsidRDefault="003031E1" w:rsidP="00ED6895">
            <w:r>
              <w:lastRenderedPageBreak/>
              <w:t>Denver, Colorado</w:t>
            </w:r>
          </w:p>
        </w:tc>
      </w:tr>
      <w:tr w:rsidR="003031E1" w:rsidTr="00ED6895">
        <w:tc>
          <w:tcPr>
            <w:tcW w:w="1243" w:type="dxa"/>
          </w:tcPr>
          <w:p w:rsidR="003031E1" w:rsidRDefault="003031E1" w:rsidP="00ED6895">
            <w:r>
              <w:lastRenderedPageBreak/>
              <w:t>October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10/9/2012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November</w:t>
            </w:r>
          </w:p>
        </w:tc>
        <w:tc>
          <w:tcPr>
            <w:tcW w:w="1441" w:type="dxa"/>
          </w:tcPr>
          <w:p w:rsidR="003031E1" w:rsidRDefault="003031E1" w:rsidP="00ED6895"/>
        </w:tc>
        <w:tc>
          <w:tcPr>
            <w:tcW w:w="3036" w:type="dxa"/>
          </w:tcPr>
          <w:p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3031E1" w:rsidRDefault="003031E1" w:rsidP="00ED6895">
            <w:r>
              <w:t>Sprint Nextel</w:t>
            </w:r>
          </w:p>
        </w:tc>
        <w:tc>
          <w:tcPr>
            <w:tcW w:w="2160" w:type="dxa"/>
          </w:tcPr>
          <w:p w:rsidR="003031E1" w:rsidRPr="009813F4" w:rsidRDefault="003031E1" w:rsidP="00ED6895">
            <w:r>
              <w:t>Overland Park, Kansas</w:t>
            </w:r>
          </w:p>
        </w:tc>
      </w:tr>
      <w:tr w:rsidR="003031E1" w:rsidTr="00ED6895">
        <w:tc>
          <w:tcPr>
            <w:tcW w:w="1243" w:type="dxa"/>
          </w:tcPr>
          <w:p w:rsidR="003031E1" w:rsidRDefault="003031E1" w:rsidP="00ED6895">
            <w:r>
              <w:t>December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12/11/2012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bl>
    <w:p w:rsidR="003031E1" w:rsidRDefault="003031E1" w:rsidP="003031E1"/>
    <w:p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CA267D" w:rsidRDefault="00CA267D" w:rsidP="0097416C"/>
    <w:p w:rsidR="00B03162" w:rsidRDefault="003031E1" w:rsidP="00B03162">
      <w:pPr>
        <w:rPr>
          <w:u w:val="single"/>
        </w:rPr>
      </w:pPr>
      <w:r>
        <w:rPr>
          <w:u w:val="single"/>
        </w:rPr>
        <w:t>November 9, 2011</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rsidR="00B03162" w:rsidRDefault="00B03162" w:rsidP="00B03162">
      <w:pPr>
        <w:rPr>
          <w:u w:val="single"/>
        </w:rPr>
      </w:pPr>
    </w:p>
    <w:p w:rsidR="00B03162" w:rsidRPr="008A4B68" w:rsidRDefault="00B03162" w:rsidP="004D7B7C">
      <w:pPr>
        <w:numPr>
          <w:ilvl w:val="0"/>
          <w:numId w:val="3"/>
        </w:numPr>
      </w:pPr>
      <w:r>
        <w:t xml:space="preserve">No changes were </w:t>
      </w:r>
      <w:r w:rsidR="003031E1">
        <w:t>made to the DRAFT November 9</w:t>
      </w:r>
      <w:r w:rsidR="006625E7">
        <w:t>, 2011 APT</w:t>
      </w:r>
      <w:r w:rsidR="00953DC9">
        <w:t xml:space="preserve"> meeting</w:t>
      </w:r>
      <w:r>
        <w:t xml:space="preserve"> minutes, and they were approved as FINAL.</w:t>
      </w:r>
    </w:p>
    <w:p w:rsidR="00953DC9" w:rsidRPr="00F324AF" w:rsidRDefault="00953DC9" w:rsidP="00953DC9"/>
    <w:p w:rsidR="00953DC9" w:rsidRPr="00BA0A6A" w:rsidRDefault="00953DC9" w:rsidP="00953DC9">
      <w:pPr>
        <w:rPr>
          <w:u w:val="single"/>
        </w:rPr>
      </w:pPr>
      <w:r w:rsidRPr="00BA0A6A">
        <w:rPr>
          <w:u w:val="single"/>
        </w:rPr>
        <w:t xml:space="preserve">APT Test Plan Review Team Update – John Nakamura, </w:t>
      </w:r>
      <w:proofErr w:type="spellStart"/>
      <w:r w:rsidRPr="00BA0A6A">
        <w:rPr>
          <w:u w:val="single"/>
        </w:rPr>
        <w:t>Neustar</w:t>
      </w:r>
      <w:proofErr w:type="spellEnd"/>
      <w:r w:rsidR="00BA0A6A">
        <w:rPr>
          <w:u w:val="single"/>
        </w:rPr>
        <w:t>:</w:t>
      </w:r>
    </w:p>
    <w:p w:rsidR="00BA0A6A" w:rsidRDefault="00BA0A6A" w:rsidP="00953DC9">
      <w:pPr>
        <w:ind w:left="2160"/>
        <w:rPr>
          <w:b/>
          <w:highlight w:val="yellow"/>
        </w:rPr>
      </w:pPr>
    </w:p>
    <w:p w:rsidR="00953DC9" w:rsidRDefault="00953DC9" w:rsidP="00BA0A6A">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A0A6A" w:rsidRPr="000E5DD4" w:rsidRDefault="00BA0A6A" w:rsidP="00BA0A6A">
      <w:pPr>
        <w:rPr>
          <w:highlight w:val="yellow"/>
        </w:rPr>
      </w:pPr>
    </w:p>
    <w:p w:rsidR="00BA0A6A" w:rsidRDefault="00953DC9" w:rsidP="004D7B7C">
      <w:pPr>
        <w:numPr>
          <w:ilvl w:val="0"/>
          <w:numId w:val="7"/>
        </w:numPr>
        <w:tabs>
          <w:tab w:val="clear" w:pos="3420"/>
          <w:tab w:val="num" w:pos="720"/>
          <w:tab w:val="num" w:pos="1080"/>
        </w:tabs>
        <w:ind w:left="720" w:firstLine="0"/>
        <w:rPr>
          <w:highlight w:val="yellow"/>
        </w:rPr>
      </w:pPr>
      <w:r w:rsidRPr="000E5DD4">
        <w:rPr>
          <w:highlight w:val="yellow"/>
        </w:rPr>
        <w:t>New Service Provider and New Vendor,</w:t>
      </w:r>
    </w:p>
    <w:p w:rsidR="00BA0A6A" w:rsidRDefault="00953DC9" w:rsidP="004D7B7C">
      <w:pPr>
        <w:numPr>
          <w:ilvl w:val="0"/>
          <w:numId w:val="7"/>
        </w:numPr>
        <w:tabs>
          <w:tab w:val="clear" w:pos="3420"/>
          <w:tab w:val="num" w:pos="720"/>
          <w:tab w:val="num" w:pos="1080"/>
        </w:tabs>
        <w:ind w:left="720" w:firstLine="0"/>
        <w:rPr>
          <w:highlight w:val="yellow"/>
        </w:rPr>
      </w:pPr>
      <w:r w:rsidRPr="00BA0A6A">
        <w:rPr>
          <w:highlight w:val="yellow"/>
        </w:rPr>
        <w:t>New Service Provider and Experienced Vendor,</w:t>
      </w:r>
    </w:p>
    <w:p w:rsidR="00BA0A6A" w:rsidRDefault="00953DC9" w:rsidP="004D7B7C">
      <w:pPr>
        <w:numPr>
          <w:ilvl w:val="0"/>
          <w:numId w:val="7"/>
        </w:numPr>
        <w:tabs>
          <w:tab w:val="clear" w:pos="3420"/>
          <w:tab w:val="num" w:pos="720"/>
          <w:tab w:val="num" w:pos="1080"/>
        </w:tabs>
        <w:ind w:left="720" w:firstLine="0"/>
        <w:rPr>
          <w:highlight w:val="yellow"/>
        </w:rPr>
      </w:pPr>
      <w:r w:rsidRPr="00BA0A6A">
        <w:rPr>
          <w:highlight w:val="yellow"/>
        </w:rPr>
        <w:t>Experienced Service Provider and New Vendor,</w:t>
      </w:r>
    </w:p>
    <w:p w:rsidR="00953DC9" w:rsidRPr="00BA0A6A" w:rsidRDefault="00953DC9" w:rsidP="004D7B7C">
      <w:pPr>
        <w:numPr>
          <w:ilvl w:val="0"/>
          <w:numId w:val="7"/>
        </w:numPr>
        <w:tabs>
          <w:tab w:val="clear" w:pos="3420"/>
          <w:tab w:val="num" w:pos="720"/>
          <w:tab w:val="num" w:pos="1080"/>
        </w:tabs>
        <w:ind w:left="720" w:firstLine="0"/>
        <w:rPr>
          <w:highlight w:val="yellow"/>
        </w:rPr>
      </w:pPr>
      <w:r w:rsidRPr="00BA0A6A">
        <w:rPr>
          <w:highlight w:val="yellow"/>
        </w:rPr>
        <w:t>Experienced Service Provider and Experienced Vendor.</w:t>
      </w:r>
    </w:p>
    <w:p w:rsidR="00BA0A6A" w:rsidRDefault="00BA0A6A" w:rsidP="00BA0A6A">
      <w:pPr>
        <w:rPr>
          <w:highlight w:val="yellow"/>
        </w:rPr>
      </w:pPr>
    </w:p>
    <w:p w:rsidR="00953DC9" w:rsidRDefault="00953DC9" w:rsidP="00BA0A6A">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953DC9" w:rsidRDefault="00953DC9" w:rsidP="00953DC9">
      <w:pPr>
        <w:ind w:left="1620" w:hanging="180"/>
        <w:rPr>
          <w:b/>
        </w:rPr>
      </w:pPr>
      <w:r>
        <w:rPr>
          <w:b/>
        </w:rPr>
        <w:tab/>
      </w:r>
    </w:p>
    <w:p w:rsidR="00AF56DC" w:rsidRPr="00E45280" w:rsidRDefault="00AF56DC" w:rsidP="00AF56DC">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rsidR="00BA0A6A" w:rsidRPr="00997CA2" w:rsidRDefault="00BA0A6A" w:rsidP="00AF56DC"/>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An interim conference </w:t>
      </w:r>
      <w:r w:rsidRPr="00997CA2">
        <w:rPr>
          <w:rFonts w:ascii="Times New Roman" w:hAnsi="Times New Roman" w:cs="Times New Roman"/>
          <w:sz w:val="24"/>
        </w:rPr>
        <w:t xml:space="preserve">call </w:t>
      </w:r>
      <w:r>
        <w:rPr>
          <w:rFonts w:ascii="Times New Roman" w:hAnsi="Times New Roman" w:cs="Times New Roman"/>
          <w:sz w:val="24"/>
        </w:rPr>
        <w:t xml:space="preserve">was held </w:t>
      </w:r>
      <w:r w:rsidRPr="00997CA2">
        <w:rPr>
          <w:rFonts w:ascii="Times New Roman" w:hAnsi="Times New Roman" w:cs="Times New Roman"/>
          <w:sz w:val="24"/>
        </w:rPr>
        <w:t xml:space="preserve">to discuss the SV portion of the </w:t>
      </w:r>
      <w:r>
        <w:rPr>
          <w:rFonts w:ascii="Times New Roman" w:hAnsi="Times New Roman" w:cs="Times New Roman"/>
          <w:sz w:val="24"/>
        </w:rPr>
        <w:t xml:space="preserve">vendor </w:t>
      </w:r>
      <w:r w:rsidRPr="00997CA2">
        <w:rPr>
          <w:rFonts w:ascii="Times New Roman" w:hAnsi="Times New Roman" w:cs="Times New Roman"/>
          <w:sz w:val="24"/>
        </w:rPr>
        <w:t>interop</w:t>
      </w:r>
      <w:r>
        <w:rPr>
          <w:rFonts w:ascii="Times New Roman" w:hAnsi="Times New Roman" w:cs="Times New Roman"/>
          <w:sz w:val="24"/>
        </w:rPr>
        <w:t>erability</w:t>
      </w:r>
      <w:r w:rsidRPr="00997CA2">
        <w:rPr>
          <w:rFonts w:ascii="Times New Roman" w:hAnsi="Times New Roman" w:cs="Times New Roman"/>
          <w:sz w:val="24"/>
        </w:rPr>
        <w:t xml:space="preserve"> and turn</w:t>
      </w:r>
      <w:r>
        <w:rPr>
          <w:rFonts w:ascii="Times New Roman" w:hAnsi="Times New Roman" w:cs="Times New Roman"/>
          <w:sz w:val="24"/>
        </w:rPr>
        <w:t>-</w:t>
      </w:r>
      <w:r w:rsidRPr="00997CA2">
        <w:rPr>
          <w:rFonts w:ascii="Times New Roman" w:hAnsi="Times New Roman" w:cs="Times New Roman"/>
          <w:sz w:val="24"/>
        </w:rPr>
        <w:t>up test plans.</w:t>
      </w:r>
    </w:p>
    <w:p w:rsidR="00997CA2" w:rsidRPr="00997CA2" w:rsidRDefault="00997CA2" w:rsidP="00997CA2">
      <w:pPr>
        <w:pStyle w:val="ListParagraph"/>
        <w:contextualSpacing/>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lastRenderedPageBreak/>
        <w:t xml:space="preserve">On the call the team discussed </w:t>
      </w:r>
      <w:r w:rsidRPr="00997CA2">
        <w:rPr>
          <w:rFonts w:ascii="Times New Roman" w:hAnsi="Times New Roman" w:cs="Times New Roman"/>
          <w:sz w:val="24"/>
        </w:rPr>
        <w:t>how we could make the front-end vendor testing more efficient so that providers did not have to do as much testing on the back end.</w:t>
      </w:r>
    </w:p>
    <w:p w:rsidR="00997CA2" w:rsidRPr="00997CA2" w:rsidRDefault="00997CA2" w:rsidP="00997CA2">
      <w:pPr>
        <w:contextualSpacing/>
      </w:pPr>
    </w:p>
    <w:p w:rsidR="00997CA2" w:rsidRDefault="00997CA2" w:rsidP="004D7B7C">
      <w:pPr>
        <w:pStyle w:val="ListParagraph"/>
        <w:numPr>
          <w:ilvl w:val="0"/>
          <w:numId w:val="18"/>
        </w:numPr>
        <w:contextualSpacing/>
        <w:rPr>
          <w:rFonts w:ascii="Times New Roman" w:hAnsi="Times New Roman" w:cs="Times New Roman"/>
          <w:sz w:val="24"/>
        </w:rPr>
      </w:pPr>
      <w:r w:rsidRPr="00997CA2">
        <w:rPr>
          <w:rFonts w:ascii="Times New Roman" w:hAnsi="Times New Roman" w:cs="Times New Roman"/>
          <w:sz w:val="24"/>
        </w:rPr>
        <w:t>Vendor testing is with the CMIP portion and not the full NPAC solution like in SP testing.</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The q</w:t>
      </w:r>
      <w:r w:rsidRPr="00997CA2">
        <w:rPr>
          <w:rFonts w:ascii="Times New Roman" w:hAnsi="Times New Roman" w:cs="Times New Roman"/>
          <w:sz w:val="24"/>
        </w:rPr>
        <w:t>uestion we need to answer is do we want the vendors to test with the full NPAC solution.</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It was questioned </w:t>
      </w:r>
      <w:r w:rsidRPr="00997CA2">
        <w:rPr>
          <w:rFonts w:ascii="Times New Roman" w:hAnsi="Times New Roman" w:cs="Times New Roman"/>
          <w:sz w:val="24"/>
        </w:rPr>
        <w:t>if we are moving to having vendor testing with the NPAC solution rather than the simulator, why would SPs need to run the same tests.</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 provider</w:t>
      </w:r>
      <w:r w:rsidRPr="00997CA2">
        <w:rPr>
          <w:rFonts w:ascii="Times New Roman" w:hAnsi="Times New Roman" w:cs="Times New Roman"/>
          <w:sz w:val="24"/>
        </w:rPr>
        <w:t xml:space="preserve"> asked if we need to decide if vendors need to test with the same full NPA</w:t>
      </w:r>
      <w:r>
        <w:rPr>
          <w:rFonts w:ascii="Times New Roman" w:hAnsi="Times New Roman" w:cs="Times New Roman"/>
          <w:sz w:val="24"/>
        </w:rPr>
        <w:t xml:space="preserve">C test bed as the SPs.  </w:t>
      </w:r>
      <w:proofErr w:type="spellStart"/>
      <w:r>
        <w:rPr>
          <w:rFonts w:ascii="Times New Roman" w:hAnsi="Times New Roman" w:cs="Times New Roman"/>
          <w:sz w:val="24"/>
        </w:rPr>
        <w:t>Neustar</w:t>
      </w:r>
      <w:proofErr w:type="spellEnd"/>
      <w:r w:rsidRPr="00997CA2">
        <w:rPr>
          <w:rFonts w:ascii="Times New Roman" w:hAnsi="Times New Roman" w:cs="Times New Roman"/>
          <w:sz w:val="24"/>
        </w:rPr>
        <w:t xml:space="preserve"> </w:t>
      </w:r>
      <w:r>
        <w:rPr>
          <w:rFonts w:ascii="Times New Roman" w:hAnsi="Times New Roman" w:cs="Times New Roman"/>
          <w:sz w:val="24"/>
        </w:rPr>
        <w:t xml:space="preserve">responded that </w:t>
      </w:r>
      <w:r w:rsidRPr="00997CA2">
        <w:rPr>
          <w:rFonts w:ascii="Times New Roman" w:hAnsi="Times New Roman" w:cs="Times New Roman"/>
          <w:sz w:val="24"/>
        </w:rPr>
        <w:t xml:space="preserve">that might preclude </w:t>
      </w:r>
      <w:r>
        <w:rPr>
          <w:rFonts w:ascii="Times New Roman" w:hAnsi="Times New Roman" w:cs="Times New Roman"/>
          <w:sz w:val="24"/>
        </w:rPr>
        <w:t xml:space="preserve">the industry </w:t>
      </w:r>
      <w:r w:rsidRPr="00997CA2">
        <w:rPr>
          <w:rFonts w:ascii="Times New Roman" w:hAnsi="Times New Roman" w:cs="Times New Roman"/>
          <w:sz w:val="24"/>
        </w:rPr>
        <w:t xml:space="preserve">from doing </w:t>
      </w:r>
      <w:proofErr w:type="spellStart"/>
      <w:r w:rsidRPr="00997CA2">
        <w:rPr>
          <w:rFonts w:ascii="Times New Roman" w:hAnsi="Times New Roman" w:cs="Times New Roman"/>
          <w:sz w:val="24"/>
        </w:rPr>
        <w:t>interop</w:t>
      </w:r>
      <w:proofErr w:type="spellEnd"/>
      <w:r w:rsidRPr="00997CA2">
        <w:rPr>
          <w:rFonts w:ascii="Times New Roman" w:hAnsi="Times New Roman" w:cs="Times New Roman"/>
          <w:sz w:val="24"/>
        </w:rPr>
        <w:t xml:space="preserve"> and turn</w:t>
      </w:r>
      <w:r>
        <w:rPr>
          <w:rFonts w:ascii="Times New Roman" w:hAnsi="Times New Roman" w:cs="Times New Roman"/>
          <w:sz w:val="24"/>
        </w:rPr>
        <w:t xml:space="preserve">-up testing at the same time.  </w:t>
      </w:r>
      <w:proofErr w:type="spellStart"/>
      <w:r>
        <w:rPr>
          <w:rFonts w:ascii="Times New Roman" w:hAnsi="Times New Roman" w:cs="Times New Roman"/>
          <w:sz w:val="24"/>
        </w:rPr>
        <w:t>Neustar</w:t>
      </w:r>
      <w:proofErr w:type="spellEnd"/>
      <w:r w:rsidRPr="00997CA2">
        <w:rPr>
          <w:rFonts w:ascii="Times New Roman" w:hAnsi="Times New Roman" w:cs="Times New Roman"/>
          <w:sz w:val="24"/>
        </w:rPr>
        <w:t xml:space="preserve"> also said that as long as the software is the same on both tes</w:t>
      </w:r>
      <w:r w:rsidR="00CA15E5">
        <w:rPr>
          <w:rFonts w:ascii="Times New Roman" w:hAnsi="Times New Roman" w:cs="Times New Roman"/>
          <w:sz w:val="24"/>
        </w:rPr>
        <w:t>t systems, the</w:t>
      </w:r>
      <w:r>
        <w:rPr>
          <w:rFonts w:ascii="Times New Roman" w:hAnsi="Times New Roman" w:cs="Times New Roman"/>
          <w:sz w:val="24"/>
        </w:rPr>
        <w:t>n that should be sufficient</w:t>
      </w:r>
      <w:r w:rsidRPr="00997CA2">
        <w:rPr>
          <w:rFonts w:ascii="Times New Roman" w:hAnsi="Times New Roman" w:cs="Times New Roman"/>
          <w:sz w:val="24"/>
        </w:rPr>
        <w:t>.</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 provider</w:t>
      </w:r>
      <w:r w:rsidRPr="00997CA2">
        <w:rPr>
          <w:rFonts w:ascii="Times New Roman" w:hAnsi="Times New Roman" w:cs="Times New Roman"/>
          <w:sz w:val="24"/>
        </w:rPr>
        <w:t xml:space="preserve"> asked if we have considered splitting the test cases down the middle and have vendors do half and SPs do half.  </w:t>
      </w:r>
      <w:r>
        <w:rPr>
          <w:rFonts w:ascii="Times New Roman" w:hAnsi="Times New Roman" w:cs="Times New Roman"/>
          <w:sz w:val="24"/>
        </w:rPr>
        <w:t>The answer is we have not progressed</w:t>
      </w:r>
      <w:r w:rsidRPr="00997CA2">
        <w:rPr>
          <w:rFonts w:ascii="Times New Roman" w:hAnsi="Times New Roman" w:cs="Times New Roman"/>
          <w:sz w:val="24"/>
        </w:rPr>
        <w:t xml:space="preserve"> that far in the discussion yet.  </w:t>
      </w:r>
      <w:r>
        <w:rPr>
          <w:rFonts w:ascii="Times New Roman" w:hAnsi="Times New Roman" w:cs="Times New Roman"/>
          <w:sz w:val="24"/>
        </w:rPr>
        <w:t>A vendor</w:t>
      </w:r>
      <w:r w:rsidRPr="00997CA2">
        <w:rPr>
          <w:rFonts w:ascii="Times New Roman" w:hAnsi="Times New Roman" w:cs="Times New Roman"/>
          <w:sz w:val="24"/>
        </w:rPr>
        <w:t xml:space="preserve"> said that they would be reluctant to rely on SP testing for certain tests.</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sidRPr="00997CA2">
        <w:rPr>
          <w:rFonts w:ascii="Times New Roman" w:hAnsi="Times New Roman" w:cs="Times New Roman"/>
          <w:sz w:val="24"/>
        </w:rPr>
        <w:t xml:space="preserve"> said that the decision </w:t>
      </w:r>
      <w:r>
        <w:rPr>
          <w:rFonts w:ascii="Times New Roman" w:hAnsi="Times New Roman" w:cs="Times New Roman"/>
          <w:sz w:val="24"/>
        </w:rPr>
        <w:t xml:space="preserve">to be made </w:t>
      </w:r>
      <w:r w:rsidRPr="00997CA2">
        <w:rPr>
          <w:rFonts w:ascii="Times New Roman" w:hAnsi="Times New Roman" w:cs="Times New Roman"/>
          <w:sz w:val="24"/>
        </w:rPr>
        <w:t>is not whether we are going to use the same software version for both, but if we are going to throw away the ITP test plan and rebuild one that utilizes a business flow approach for testing.</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sidRPr="00997CA2">
        <w:rPr>
          <w:rFonts w:ascii="Times New Roman" w:hAnsi="Times New Roman" w:cs="Times New Roman"/>
          <w:sz w:val="24"/>
        </w:rPr>
        <w:t>The current ITP test plan cannot be run on the NPAC test bed.</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There was general agreement that we will develop</w:t>
      </w:r>
      <w:r w:rsidRPr="00997CA2">
        <w:rPr>
          <w:rFonts w:ascii="Times New Roman" w:hAnsi="Times New Roman" w:cs="Times New Roman"/>
          <w:sz w:val="24"/>
        </w:rPr>
        <w:t xml:space="preserve"> one test plan with a matrix indicating who (vendor or SP) will perform each test.  Optionally, each could do any of the tests.</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sidRPr="00997CA2">
        <w:rPr>
          <w:rFonts w:ascii="Times New Roman" w:hAnsi="Times New Roman" w:cs="Times New Roman"/>
          <w:sz w:val="24"/>
        </w:rPr>
        <w:t>Today, vendors do surrogate testing on behalf of SPs that do not have test beds.</w:t>
      </w:r>
    </w:p>
    <w:p w:rsidR="00997CA2" w:rsidRPr="00997CA2" w:rsidRDefault="00997CA2" w:rsidP="00997CA2">
      <w:pPr>
        <w:pStyle w:val="ListParagraph"/>
        <w:rPr>
          <w:rFonts w:ascii="Times New Roman" w:hAnsi="Times New Roman" w:cs="Times New Roman"/>
          <w:sz w:val="24"/>
        </w:rPr>
      </w:pPr>
    </w:p>
    <w:p w:rsid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 provider</w:t>
      </w:r>
      <w:r w:rsidRPr="00997CA2">
        <w:rPr>
          <w:rFonts w:ascii="Times New Roman" w:hAnsi="Times New Roman" w:cs="Times New Roman"/>
          <w:sz w:val="24"/>
        </w:rPr>
        <w:t xml:space="preserve"> asked if the team could consider doing some test cases, like creates, in batch without having </w:t>
      </w:r>
      <w:r>
        <w:rPr>
          <w:rFonts w:ascii="Times New Roman" w:hAnsi="Times New Roman" w:cs="Times New Roman"/>
          <w:sz w:val="24"/>
        </w:rPr>
        <w:t xml:space="preserve">an </w:t>
      </w:r>
      <w:r w:rsidRPr="00997CA2">
        <w:rPr>
          <w:rFonts w:ascii="Times New Roman" w:hAnsi="Times New Roman" w:cs="Times New Roman"/>
          <w:sz w:val="24"/>
        </w:rPr>
        <w:t xml:space="preserve">NPAC tester on the line checking each individual create, and then have </w:t>
      </w:r>
      <w:r>
        <w:rPr>
          <w:rFonts w:ascii="Times New Roman" w:hAnsi="Times New Roman" w:cs="Times New Roman"/>
          <w:sz w:val="24"/>
        </w:rPr>
        <w:t xml:space="preserve">the </w:t>
      </w:r>
      <w:r w:rsidRPr="00997CA2">
        <w:rPr>
          <w:rFonts w:ascii="Times New Roman" w:hAnsi="Times New Roman" w:cs="Times New Roman"/>
          <w:sz w:val="24"/>
        </w:rPr>
        <w:t>NPAC tester go in after they are completed</w:t>
      </w:r>
      <w:r>
        <w:rPr>
          <w:rFonts w:ascii="Times New Roman" w:hAnsi="Times New Roman" w:cs="Times New Roman"/>
          <w:sz w:val="24"/>
        </w:rPr>
        <w:t xml:space="preserve"> and check to see if they are passed</w:t>
      </w:r>
      <w:r w:rsidRPr="00997CA2">
        <w:rPr>
          <w:rFonts w:ascii="Times New Roman" w:hAnsi="Times New Roman" w:cs="Times New Roman"/>
          <w:sz w:val="24"/>
        </w:rPr>
        <w:t>.</w:t>
      </w:r>
    </w:p>
    <w:p w:rsidR="00997CA2" w:rsidRPr="00997CA2" w:rsidRDefault="00997CA2" w:rsidP="00997CA2">
      <w:pPr>
        <w:pStyle w:val="ListParagraph"/>
        <w:rPr>
          <w:rFonts w:ascii="Times New Roman" w:hAnsi="Times New Roman" w:cs="Times New Roman"/>
          <w:sz w:val="24"/>
        </w:rPr>
      </w:pPr>
    </w:p>
    <w:p w:rsidR="00997CA2" w:rsidRPr="00997CA2" w:rsidRDefault="00997CA2" w:rsidP="004D7B7C">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Action Items 051011-16 and 091311-APT-02 will remain open.</w:t>
      </w:r>
    </w:p>
    <w:p w:rsidR="00953DC9" w:rsidRDefault="00953DC9" w:rsidP="00AF56DC">
      <w:pPr>
        <w:rPr>
          <w:b/>
        </w:rPr>
      </w:pPr>
    </w:p>
    <w:p w:rsidR="00120B64" w:rsidRPr="00120B64" w:rsidRDefault="00120B64" w:rsidP="00120B64">
      <w:pPr>
        <w:contextualSpacing/>
        <w:rPr>
          <w:b/>
          <w:highlight w:val="yellow"/>
        </w:rPr>
      </w:pPr>
      <w:r w:rsidRPr="00120B64">
        <w:rPr>
          <w:u w:val="single"/>
        </w:rPr>
        <w:t>Review of Change Order to Sunset Non-EDR Support – All</w:t>
      </w:r>
      <w:r w:rsidRPr="00120B64">
        <w:rPr>
          <w:b/>
        </w:rPr>
        <w:t xml:space="preserve">: </w:t>
      </w:r>
    </w:p>
    <w:p w:rsidR="00120B64" w:rsidRDefault="00120B64" w:rsidP="00120B64">
      <w:pPr>
        <w:ind w:left="2160"/>
        <w:rPr>
          <w:b/>
          <w:highlight w:val="yellow"/>
        </w:rPr>
      </w:pPr>
    </w:p>
    <w:p w:rsidR="00120B64" w:rsidRDefault="00120B64" w:rsidP="00120B64">
      <w:r w:rsidRPr="0032784A">
        <w:rPr>
          <w:b/>
          <w:highlight w:val="yellow"/>
        </w:rPr>
        <w:lastRenderedPageBreak/>
        <w:t>Action Item 110911-APT-01:</w:t>
      </w:r>
      <w:r w:rsidRPr="0032784A">
        <w:rPr>
          <w:highlight w:val="yellow"/>
        </w:rPr>
        <w:t xml:space="preserve">  At the November 9, 2011 LNPA WG APT meeting, the group agreed that support for non-EDR would be grandfathered for existing Service Providers until such time that support will be </w:t>
      </w:r>
      <w:proofErr w:type="spellStart"/>
      <w:r w:rsidRPr="0032784A">
        <w:rPr>
          <w:highlight w:val="yellow"/>
        </w:rPr>
        <w:t>sunsetted</w:t>
      </w:r>
      <w:proofErr w:type="spellEnd"/>
      <w:r w:rsidRPr="0032784A">
        <w:rPr>
          <w:highlight w:val="yellow"/>
        </w:rPr>
        <w:t xml:space="preserve"> at the end of 2Q2012.  </w:t>
      </w:r>
      <w:proofErr w:type="spellStart"/>
      <w:r w:rsidRPr="0032784A">
        <w:rPr>
          <w:color w:val="FF0000"/>
          <w:highlight w:val="yellow"/>
        </w:rPr>
        <w:t>Neustar</w:t>
      </w:r>
      <w:proofErr w:type="spellEnd"/>
      <w:r w:rsidRPr="0032784A">
        <w:rPr>
          <w:color w:val="FF0000"/>
          <w:highlight w:val="yellow"/>
        </w:rPr>
        <w:t xml:space="preserve"> </w:t>
      </w:r>
      <w:r w:rsidRPr="0032784A">
        <w:rPr>
          <w:highlight w:val="yellow"/>
        </w:rPr>
        <w:t xml:space="preserve">will develop a Change Order for the </w:t>
      </w:r>
      <w:proofErr w:type="spellStart"/>
      <w:r w:rsidRPr="0032784A">
        <w:rPr>
          <w:highlight w:val="yellow"/>
        </w:rPr>
        <w:t>sunsetting</w:t>
      </w:r>
      <w:proofErr w:type="spellEnd"/>
      <w:r w:rsidRPr="0032784A">
        <w:rPr>
          <w:highlight w:val="yellow"/>
        </w:rPr>
        <w:t xml:space="preserve"> of non-EDR support for review at the January 2012 LNPA WG APT meeting.</w:t>
      </w:r>
    </w:p>
    <w:bookmarkStart w:id="2" w:name="_MON_1385895738"/>
    <w:bookmarkEnd w:id="2"/>
    <w:p w:rsidR="00120B64" w:rsidRPr="00ED4BA5" w:rsidRDefault="00120B64" w:rsidP="00120B64">
      <w:pPr>
        <w:ind w:left="2880" w:firstLine="720"/>
      </w:pPr>
      <w:r w:rsidRPr="00A639B4">
        <w:object w:dxaOrig="1531" w:dyaOrig="1002">
          <v:shape id="_x0000_i1026" type="#_x0000_t75" style="width:76.5pt;height:50.25pt" o:ole="">
            <v:imagedata r:id="rId10" o:title=""/>
          </v:shape>
          <o:OLEObject Type="Embed" ProgID="Word.Document.12" ShapeID="_x0000_i1026" DrawAspect="Icon" ObjectID="_1399889089" r:id="rId11">
            <o:FieldCodes>\s</o:FieldCodes>
          </o:OLEObject>
        </w:object>
      </w:r>
    </w:p>
    <w:p w:rsidR="00120B64" w:rsidRPr="00120B64" w:rsidRDefault="00120B64" w:rsidP="00120B64">
      <w:pPr>
        <w:pStyle w:val="Title"/>
        <w:rPr>
          <w:u w:val="none"/>
        </w:rPr>
      </w:pPr>
    </w:p>
    <w:p w:rsidR="00120B64" w:rsidRDefault="00DA1A69" w:rsidP="004D7B7C">
      <w:pPr>
        <w:pStyle w:val="Title"/>
        <w:numPr>
          <w:ilvl w:val="0"/>
          <w:numId w:val="19"/>
        </w:numPr>
        <w:jc w:val="left"/>
        <w:rPr>
          <w:b w:val="0"/>
          <w:u w:val="none"/>
        </w:rPr>
      </w:pPr>
      <w:proofErr w:type="spellStart"/>
      <w:r>
        <w:rPr>
          <w:b w:val="0"/>
          <w:u w:val="none"/>
        </w:rPr>
        <w:t>Neustar</w:t>
      </w:r>
      <w:proofErr w:type="spellEnd"/>
      <w:r>
        <w:rPr>
          <w:b w:val="0"/>
          <w:u w:val="none"/>
        </w:rPr>
        <w:t xml:space="preserve"> presented the attached proposed Change Order in response to Action Item 110911-APT-01 and</w:t>
      </w:r>
      <w:r w:rsidR="00120B64" w:rsidRPr="00120B64">
        <w:rPr>
          <w:b w:val="0"/>
          <w:u w:val="none"/>
        </w:rPr>
        <w:t xml:space="preserve"> explained that when the last LSMS begins to support EDR, the SPID profile will be switched to </w:t>
      </w:r>
      <w:r>
        <w:rPr>
          <w:b w:val="0"/>
          <w:u w:val="none"/>
        </w:rPr>
        <w:t>“</w:t>
      </w:r>
      <w:r w:rsidR="00120B64" w:rsidRPr="00120B64">
        <w:rPr>
          <w:b w:val="0"/>
          <w:u w:val="none"/>
        </w:rPr>
        <w:t>yes.</w:t>
      </w:r>
      <w:r>
        <w:rPr>
          <w:b w:val="0"/>
          <w:u w:val="none"/>
        </w:rPr>
        <w:t>”</w:t>
      </w:r>
    </w:p>
    <w:p w:rsidR="00DA1A69" w:rsidRPr="00120B64" w:rsidRDefault="00DA1A69" w:rsidP="00DA1A69">
      <w:pPr>
        <w:pStyle w:val="Title"/>
        <w:ind w:left="720"/>
        <w:jc w:val="left"/>
        <w:rPr>
          <w:b w:val="0"/>
          <w:u w:val="none"/>
        </w:rPr>
      </w:pPr>
    </w:p>
    <w:p w:rsidR="00120B64" w:rsidRDefault="00DA1A69" w:rsidP="004D7B7C">
      <w:pPr>
        <w:pStyle w:val="Title"/>
        <w:numPr>
          <w:ilvl w:val="0"/>
          <w:numId w:val="19"/>
        </w:numPr>
        <w:jc w:val="left"/>
        <w:rPr>
          <w:b w:val="0"/>
          <w:u w:val="none"/>
        </w:rPr>
      </w:pPr>
      <w:r>
        <w:rPr>
          <w:b w:val="0"/>
          <w:u w:val="none"/>
        </w:rPr>
        <w:t>This Change O</w:t>
      </w:r>
      <w:r w:rsidR="00120B64" w:rsidRPr="00120B64">
        <w:rPr>
          <w:b w:val="0"/>
          <w:u w:val="none"/>
        </w:rPr>
        <w:t xml:space="preserve">rder is for optimizing the </w:t>
      </w:r>
      <w:r>
        <w:rPr>
          <w:b w:val="0"/>
          <w:u w:val="none"/>
        </w:rPr>
        <w:t xml:space="preserve">NPAC </w:t>
      </w:r>
      <w:r w:rsidR="00120B64" w:rsidRPr="00120B64">
        <w:rPr>
          <w:b w:val="0"/>
          <w:u w:val="none"/>
        </w:rPr>
        <w:t xml:space="preserve">code down the road as opportunities </w:t>
      </w:r>
      <w:r>
        <w:rPr>
          <w:b w:val="0"/>
          <w:u w:val="none"/>
        </w:rPr>
        <w:t xml:space="preserve">to do so </w:t>
      </w:r>
      <w:r w:rsidR="00120B64" w:rsidRPr="00120B64">
        <w:rPr>
          <w:b w:val="0"/>
          <w:u w:val="none"/>
        </w:rPr>
        <w:t>are identified.</w:t>
      </w:r>
    </w:p>
    <w:p w:rsidR="00DA1A69" w:rsidRPr="00120B64" w:rsidRDefault="00DA1A69" w:rsidP="00DA1A69">
      <w:pPr>
        <w:pStyle w:val="Title"/>
        <w:jc w:val="left"/>
        <w:rPr>
          <w:b w:val="0"/>
          <w:u w:val="none"/>
        </w:rPr>
      </w:pPr>
    </w:p>
    <w:p w:rsidR="00120B64" w:rsidRPr="00120B64" w:rsidRDefault="00120B64" w:rsidP="004D7B7C">
      <w:pPr>
        <w:pStyle w:val="Title"/>
        <w:numPr>
          <w:ilvl w:val="0"/>
          <w:numId w:val="19"/>
        </w:numPr>
        <w:jc w:val="left"/>
        <w:rPr>
          <w:b w:val="0"/>
          <w:u w:val="none"/>
        </w:rPr>
      </w:pPr>
      <w:r w:rsidRPr="00120B64">
        <w:rPr>
          <w:b w:val="0"/>
          <w:u w:val="none"/>
        </w:rPr>
        <w:t>It was agreed that when the time is appropriate, the last LSMS profile flag will be flipped to support EDR, and no LSMS in the future will be allowed to not support EDR.</w:t>
      </w:r>
    </w:p>
    <w:p w:rsidR="00DA1A69" w:rsidRDefault="00DA1A69" w:rsidP="00DA1A69">
      <w:pPr>
        <w:pStyle w:val="Title"/>
        <w:ind w:left="720"/>
        <w:jc w:val="left"/>
        <w:rPr>
          <w:b w:val="0"/>
          <w:u w:val="none"/>
        </w:rPr>
      </w:pPr>
    </w:p>
    <w:p w:rsidR="00120B64" w:rsidRPr="00120B64" w:rsidRDefault="00DA1A69" w:rsidP="004D7B7C">
      <w:pPr>
        <w:pStyle w:val="Title"/>
        <w:numPr>
          <w:ilvl w:val="0"/>
          <w:numId w:val="19"/>
        </w:numPr>
        <w:jc w:val="left"/>
        <w:rPr>
          <w:b w:val="0"/>
          <w:u w:val="none"/>
        </w:rPr>
      </w:pPr>
      <w:proofErr w:type="spellStart"/>
      <w:r>
        <w:rPr>
          <w:b w:val="0"/>
          <w:u w:val="none"/>
        </w:rPr>
        <w:t>Neustar</w:t>
      </w:r>
      <w:proofErr w:type="spellEnd"/>
      <w:r w:rsidR="00120B64" w:rsidRPr="00120B64">
        <w:rPr>
          <w:b w:val="0"/>
          <w:u w:val="none"/>
        </w:rPr>
        <w:t xml:space="preserve"> asked if we want to continue to allow non-EDR </w:t>
      </w:r>
      <w:r>
        <w:rPr>
          <w:b w:val="0"/>
          <w:u w:val="none"/>
        </w:rPr>
        <w:t>BDDs for SOA-only providers</w:t>
      </w:r>
      <w:r w:rsidR="00120B64" w:rsidRPr="00120B64">
        <w:rPr>
          <w:b w:val="0"/>
          <w:u w:val="none"/>
        </w:rPr>
        <w:t>.  It was stated that we already decided to sunset all support of non-EDR by end of 2Q2012.</w:t>
      </w:r>
    </w:p>
    <w:p w:rsidR="00DA1A69" w:rsidRPr="00DA1A69" w:rsidRDefault="00DA1A69" w:rsidP="00DA1A69">
      <w:pPr>
        <w:pStyle w:val="Title"/>
        <w:ind w:left="720"/>
        <w:jc w:val="left"/>
        <w:rPr>
          <w:b w:val="0"/>
          <w:szCs w:val="24"/>
          <w:u w:val="none"/>
        </w:rPr>
      </w:pPr>
    </w:p>
    <w:p w:rsidR="00120B64" w:rsidRPr="00CA15E5" w:rsidRDefault="00DA1A69" w:rsidP="00CA15E5">
      <w:pPr>
        <w:pStyle w:val="ListParagraph"/>
        <w:numPr>
          <w:ilvl w:val="0"/>
          <w:numId w:val="19"/>
        </w:numPr>
        <w:rPr>
          <w:rFonts w:ascii="Times New Roman" w:hAnsi="Times New Roman" w:cs="Times New Roman"/>
          <w:sz w:val="24"/>
          <w:szCs w:val="24"/>
        </w:rPr>
      </w:pPr>
      <w:proofErr w:type="spellStart"/>
      <w:r w:rsidRPr="00CA15E5">
        <w:rPr>
          <w:rFonts w:ascii="Times New Roman" w:hAnsi="Times New Roman" w:cs="Times New Roman"/>
          <w:color w:val="FF0000"/>
          <w:sz w:val="24"/>
          <w:szCs w:val="24"/>
        </w:rPr>
        <w:t>Neustar</w:t>
      </w:r>
      <w:proofErr w:type="spellEnd"/>
      <w:r w:rsidRPr="00CA15E5">
        <w:rPr>
          <w:rFonts w:ascii="Times New Roman" w:hAnsi="Times New Roman" w:cs="Times New Roman"/>
          <w:sz w:val="24"/>
          <w:szCs w:val="24"/>
        </w:rPr>
        <w:t xml:space="preserve"> will send a message out over the Cross-Regional distribution</w:t>
      </w:r>
      <w:r w:rsidR="00CA15E5" w:rsidRPr="00CA15E5">
        <w:rPr>
          <w:rFonts w:ascii="Times New Roman" w:hAnsi="Times New Roman" w:cs="Times New Roman"/>
          <w:sz w:val="24"/>
          <w:szCs w:val="24"/>
        </w:rPr>
        <w:t xml:space="preserve"> </w:t>
      </w:r>
      <w:r w:rsidRPr="00CA15E5">
        <w:rPr>
          <w:rFonts w:ascii="Times New Roman" w:hAnsi="Times New Roman" w:cs="Times New Roman"/>
          <w:sz w:val="24"/>
          <w:szCs w:val="24"/>
        </w:rPr>
        <w:t xml:space="preserve">list indicating that support of non-EDR will sunset at the end of 2Q2012.  In that notification, </w:t>
      </w:r>
      <w:proofErr w:type="spellStart"/>
      <w:r w:rsidRPr="00CA15E5">
        <w:rPr>
          <w:rFonts w:ascii="Times New Roman" w:hAnsi="Times New Roman" w:cs="Times New Roman"/>
          <w:sz w:val="24"/>
          <w:szCs w:val="24"/>
        </w:rPr>
        <w:t>Neustar</w:t>
      </w:r>
      <w:proofErr w:type="spellEnd"/>
      <w:r w:rsidRPr="00CA15E5">
        <w:rPr>
          <w:rFonts w:ascii="Times New Roman" w:hAnsi="Times New Roman" w:cs="Times New Roman"/>
          <w:sz w:val="24"/>
          <w:szCs w:val="24"/>
        </w:rPr>
        <w:t xml:space="preserve"> will describe the implications, e.</w:t>
      </w:r>
      <w:r w:rsidR="00CA15E5">
        <w:rPr>
          <w:rFonts w:ascii="Times New Roman" w:hAnsi="Times New Roman" w:cs="Times New Roman"/>
          <w:sz w:val="24"/>
          <w:szCs w:val="24"/>
        </w:rPr>
        <w:t>g., no pooled SVs in BDDs</w:t>
      </w:r>
      <w:r w:rsidRPr="00CA15E5">
        <w:rPr>
          <w:rFonts w:ascii="Times New Roman" w:hAnsi="Times New Roman" w:cs="Times New Roman"/>
          <w:sz w:val="24"/>
          <w:szCs w:val="24"/>
        </w:rPr>
        <w:t xml:space="preserve">.  </w:t>
      </w:r>
      <w:proofErr w:type="spellStart"/>
      <w:r w:rsidRPr="00CA15E5">
        <w:rPr>
          <w:rFonts w:ascii="Times New Roman" w:hAnsi="Times New Roman" w:cs="Times New Roman"/>
          <w:sz w:val="24"/>
          <w:szCs w:val="24"/>
        </w:rPr>
        <w:t>Neustar</w:t>
      </w:r>
      <w:proofErr w:type="spellEnd"/>
      <w:r w:rsidRPr="00CA15E5">
        <w:rPr>
          <w:rFonts w:ascii="Times New Roman" w:hAnsi="Times New Roman" w:cs="Times New Roman"/>
          <w:sz w:val="24"/>
          <w:szCs w:val="24"/>
        </w:rPr>
        <w:t xml:space="preserve"> will provide a status at the March 2012 LNPA WG meeting</w:t>
      </w:r>
      <w:r w:rsidR="00120B64" w:rsidRPr="00CA15E5">
        <w:rPr>
          <w:rFonts w:ascii="Times New Roman" w:hAnsi="Times New Roman" w:cs="Times New Roman"/>
          <w:sz w:val="24"/>
          <w:szCs w:val="24"/>
        </w:rPr>
        <w:t>.</w:t>
      </w:r>
    </w:p>
    <w:p w:rsidR="00DA1A69" w:rsidRPr="00CA15E5" w:rsidRDefault="00DA1A69" w:rsidP="00DA1A69">
      <w:pPr>
        <w:pStyle w:val="Title"/>
        <w:ind w:left="720"/>
        <w:jc w:val="left"/>
        <w:rPr>
          <w:b w:val="0"/>
          <w:szCs w:val="24"/>
          <w:u w:val="none"/>
        </w:rPr>
      </w:pPr>
    </w:p>
    <w:p w:rsidR="00DA1A69" w:rsidRDefault="00CA15E5" w:rsidP="004D7B7C">
      <w:pPr>
        <w:pStyle w:val="Title"/>
        <w:numPr>
          <w:ilvl w:val="0"/>
          <w:numId w:val="19"/>
        </w:numPr>
        <w:jc w:val="left"/>
        <w:rPr>
          <w:b w:val="0"/>
          <w:u w:val="none"/>
        </w:rPr>
      </w:pPr>
      <w:r>
        <w:rPr>
          <w:b w:val="0"/>
          <w:u w:val="none"/>
        </w:rPr>
        <w:t xml:space="preserve">NANC </w:t>
      </w:r>
      <w:r w:rsidR="00120B64" w:rsidRPr="00120B64">
        <w:rPr>
          <w:b w:val="0"/>
          <w:u w:val="none"/>
        </w:rPr>
        <w:t>Change Order 448</w:t>
      </w:r>
      <w:r w:rsidR="00DA1A69">
        <w:rPr>
          <w:b w:val="0"/>
          <w:u w:val="none"/>
        </w:rPr>
        <w:t xml:space="preserve"> was accepted.  Once we hear any</w:t>
      </w:r>
      <w:r w:rsidR="00120B64" w:rsidRPr="00120B64">
        <w:rPr>
          <w:b w:val="0"/>
          <w:u w:val="none"/>
        </w:rPr>
        <w:t xml:space="preserve"> responses to the X-Regional message and if any entity has a problem, we will discuss in the LNPA WG.</w:t>
      </w:r>
    </w:p>
    <w:p w:rsidR="00DA1A69" w:rsidRDefault="00DA1A69" w:rsidP="00DA1A69">
      <w:pPr>
        <w:pStyle w:val="ListParagraph"/>
        <w:rPr>
          <w:b/>
        </w:rPr>
      </w:pPr>
    </w:p>
    <w:p w:rsidR="00120B64" w:rsidRPr="00DA1A69" w:rsidRDefault="00120B64" w:rsidP="004D7B7C">
      <w:pPr>
        <w:pStyle w:val="Title"/>
        <w:numPr>
          <w:ilvl w:val="0"/>
          <w:numId w:val="19"/>
        </w:numPr>
        <w:jc w:val="left"/>
        <w:rPr>
          <w:b w:val="0"/>
          <w:u w:val="none"/>
        </w:rPr>
      </w:pPr>
      <w:r w:rsidRPr="00DA1A69">
        <w:rPr>
          <w:b w:val="0"/>
          <w:u w:val="none"/>
        </w:rPr>
        <w:t xml:space="preserve">Setting all profiles to </w:t>
      </w:r>
      <w:r w:rsidR="00DA1A69">
        <w:rPr>
          <w:b w:val="0"/>
          <w:u w:val="none"/>
        </w:rPr>
        <w:t xml:space="preserve">indicate </w:t>
      </w:r>
      <w:r w:rsidRPr="00DA1A69">
        <w:rPr>
          <w:b w:val="0"/>
          <w:u w:val="none"/>
        </w:rPr>
        <w:t xml:space="preserve">EDR </w:t>
      </w:r>
      <w:r w:rsidR="00DA1A69">
        <w:rPr>
          <w:b w:val="0"/>
          <w:u w:val="none"/>
        </w:rPr>
        <w:t xml:space="preserve">support </w:t>
      </w:r>
      <w:r w:rsidRPr="00DA1A69">
        <w:rPr>
          <w:b w:val="0"/>
          <w:u w:val="none"/>
        </w:rPr>
        <w:t>will prevent pooled SVs from being created in BDD files.</w:t>
      </w:r>
    </w:p>
    <w:p w:rsidR="00DA1A69" w:rsidRDefault="00DA1A69" w:rsidP="00DA1A69">
      <w:pPr>
        <w:pStyle w:val="Title"/>
        <w:ind w:left="720"/>
        <w:jc w:val="left"/>
        <w:rPr>
          <w:b w:val="0"/>
          <w:u w:val="none"/>
        </w:rPr>
      </w:pPr>
    </w:p>
    <w:p w:rsidR="00120B64" w:rsidRPr="00120B64" w:rsidRDefault="00DA1A69" w:rsidP="004D7B7C">
      <w:pPr>
        <w:pStyle w:val="Title"/>
        <w:numPr>
          <w:ilvl w:val="0"/>
          <w:numId w:val="19"/>
        </w:numPr>
        <w:jc w:val="left"/>
        <w:rPr>
          <w:b w:val="0"/>
          <w:u w:val="none"/>
        </w:rPr>
      </w:pPr>
      <w:proofErr w:type="spellStart"/>
      <w:r>
        <w:rPr>
          <w:b w:val="0"/>
          <w:u w:val="none"/>
        </w:rPr>
        <w:t>Neustar</w:t>
      </w:r>
      <w:proofErr w:type="spellEnd"/>
      <w:r w:rsidR="00120B64" w:rsidRPr="00120B64">
        <w:rPr>
          <w:b w:val="0"/>
          <w:u w:val="none"/>
        </w:rPr>
        <w:t xml:space="preserve"> followed up </w:t>
      </w:r>
      <w:r>
        <w:rPr>
          <w:b w:val="0"/>
          <w:u w:val="none"/>
        </w:rPr>
        <w:t xml:space="preserve">during the meeting </w:t>
      </w:r>
      <w:r w:rsidR="00120B64" w:rsidRPr="00120B64">
        <w:rPr>
          <w:b w:val="0"/>
          <w:u w:val="none"/>
        </w:rPr>
        <w:t>and said that some users are requ</w:t>
      </w:r>
      <w:r>
        <w:rPr>
          <w:b w:val="0"/>
          <w:u w:val="none"/>
        </w:rPr>
        <w:t>esting BDDs</w:t>
      </w:r>
      <w:r w:rsidR="00CA15E5">
        <w:rPr>
          <w:b w:val="0"/>
          <w:u w:val="none"/>
        </w:rPr>
        <w:t xml:space="preserve"> with pooled SVs.</w:t>
      </w:r>
    </w:p>
    <w:p w:rsidR="00DA1A69" w:rsidRDefault="00DA1A69" w:rsidP="00DA1A69">
      <w:pPr>
        <w:pStyle w:val="Title"/>
        <w:ind w:left="720"/>
        <w:jc w:val="left"/>
        <w:rPr>
          <w:b w:val="0"/>
          <w:u w:val="none"/>
        </w:rPr>
      </w:pPr>
    </w:p>
    <w:p w:rsidR="00DA1A69" w:rsidRPr="00120B64" w:rsidRDefault="00DA1A69" w:rsidP="004D7B7C">
      <w:pPr>
        <w:pStyle w:val="Title"/>
        <w:numPr>
          <w:ilvl w:val="0"/>
          <w:numId w:val="19"/>
        </w:numPr>
        <w:jc w:val="left"/>
        <w:rPr>
          <w:b w:val="0"/>
          <w:u w:val="none"/>
        </w:rPr>
      </w:pPr>
      <w:r>
        <w:rPr>
          <w:b w:val="0"/>
          <w:u w:val="none"/>
        </w:rPr>
        <w:t>Action Item 110911-APT-01</w:t>
      </w:r>
      <w:r w:rsidRPr="00120B64">
        <w:rPr>
          <w:b w:val="0"/>
          <w:u w:val="none"/>
        </w:rPr>
        <w:t xml:space="preserve"> is closed.</w:t>
      </w:r>
    </w:p>
    <w:p w:rsidR="00120B64" w:rsidRPr="00A9288E" w:rsidRDefault="00120B64" w:rsidP="00AF56DC">
      <w:pPr>
        <w:rPr>
          <w:b/>
        </w:rPr>
      </w:pPr>
    </w:p>
    <w:p w:rsidR="00A9288E" w:rsidRPr="00A9288E" w:rsidRDefault="00A9288E" w:rsidP="00A9288E">
      <w:pPr>
        <w:contextualSpacing/>
        <w:rPr>
          <w:b/>
          <w:u w:val="single"/>
        </w:rPr>
      </w:pPr>
      <w:r w:rsidRPr="00A9288E">
        <w:rPr>
          <w:u w:val="single"/>
        </w:rPr>
        <w:t>Discussion of Alternative Interface (NANC Change Order 372) – All</w:t>
      </w:r>
      <w:r w:rsidRPr="00A9288E">
        <w:rPr>
          <w:b/>
          <w:u w:val="single"/>
        </w:rPr>
        <w:t xml:space="preserve">: </w:t>
      </w:r>
    </w:p>
    <w:p w:rsidR="00A9288E" w:rsidRPr="00A9288E" w:rsidRDefault="00A9288E" w:rsidP="00A9288E">
      <w:pPr>
        <w:rPr>
          <w:b/>
        </w:rPr>
      </w:pPr>
    </w:p>
    <w:p w:rsidR="00A9288E" w:rsidRPr="00A9288E" w:rsidRDefault="00A9288E" w:rsidP="00A9288E">
      <w:pPr>
        <w:rPr>
          <w:snapToGrid w:val="0"/>
        </w:rPr>
      </w:pPr>
      <w:r w:rsidRPr="00A9288E">
        <w:rPr>
          <w:b/>
          <w:snapToGrid w:val="0"/>
          <w:highlight w:val="yellow"/>
        </w:rPr>
        <w:t>Action Item 110911-APT-02:</w:t>
      </w:r>
      <w:r w:rsidRPr="00A9288E">
        <w:rPr>
          <w:snapToGrid w:val="0"/>
          <w:highlight w:val="yellow"/>
        </w:rPr>
        <w:t xml:space="preserve">  </w:t>
      </w:r>
      <w:proofErr w:type="spellStart"/>
      <w:r w:rsidRPr="00A9288E">
        <w:rPr>
          <w:snapToGrid w:val="0"/>
          <w:color w:val="FF0000"/>
          <w:highlight w:val="yellow"/>
        </w:rPr>
        <w:t>Neustar</w:t>
      </w:r>
      <w:proofErr w:type="spellEnd"/>
      <w:r w:rsidRPr="00A9288E">
        <w:rPr>
          <w:snapToGrid w:val="0"/>
          <w:color w:val="FF0000"/>
          <w:highlight w:val="yellow"/>
        </w:rPr>
        <w:t xml:space="preserve"> </w:t>
      </w:r>
      <w:r w:rsidRPr="00A9288E">
        <w:rPr>
          <w:snapToGrid w:val="0"/>
          <w:highlight w:val="yellow"/>
        </w:rPr>
        <w:t xml:space="preserve">will develop a list of key questions to assist Service Providers in their internal discussions of NANC 372 – Alternative Interface – in </w:t>
      </w:r>
      <w:r w:rsidRPr="00A9288E">
        <w:rPr>
          <w:snapToGrid w:val="0"/>
          <w:highlight w:val="yellow"/>
        </w:rPr>
        <w:lastRenderedPageBreak/>
        <w:t>order to drive future discussions and requirements development.  See related Action Item 110911-APT-03.</w:t>
      </w:r>
    </w:p>
    <w:p w:rsidR="00A9288E" w:rsidRPr="00A9288E" w:rsidRDefault="00A9288E" w:rsidP="00A9288E">
      <w:pPr>
        <w:rPr>
          <w:snapToGrid w:val="0"/>
        </w:rPr>
      </w:pPr>
      <w:r w:rsidRPr="00A9288E">
        <w:rPr>
          <w:snapToGrid w:val="0"/>
        </w:rPr>
        <w:tab/>
      </w:r>
      <w:r w:rsidRPr="00A9288E">
        <w:rPr>
          <w:snapToGrid w:val="0"/>
        </w:rPr>
        <w:tab/>
      </w:r>
    </w:p>
    <w:p w:rsidR="00A9288E" w:rsidRPr="00A9288E" w:rsidRDefault="00A9288E" w:rsidP="00A9288E">
      <w:r w:rsidRPr="00A9288E">
        <w:rPr>
          <w:b/>
          <w:snapToGrid w:val="0"/>
          <w:highlight w:val="yellow"/>
        </w:rPr>
        <w:t xml:space="preserve">Action Item </w:t>
      </w:r>
      <w:r w:rsidRPr="00A9288E">
        <w:rPr>
          <w:b/>
          <w:highlight w:val="yellow"/>
        </w:rPr>
        <w:t>110911-APT-03:</w:t>
      </w:r>
      <w:r w:rsidRPr="00A9288E">
        <w:rPr>
          <w:highlight w:val="yellow"/>
        </w:rPr>
        <w:t xml:space="preserve">  </w:t>
      </w:r>
      <w:r w:rsidRPr="00A9288E">
        <w:rPr>
          <w:color w:val="FF0000"/>
          <w:highlight w:val="yellow"/>
        </w:rPr>
        <w:t>Service Providers</w:t>
      </w:r>
      <w:r w:rsidRPr="00A9288E">
        <w:rPr>
          <w:highlight w:val="yellow"/>
        </w:rPr>
        <w:t xml:space="preserve"> are to come to the January 2012 LNPA WG APT meeting prepared to discuss NANC 372 – Alternative Interface – and provide any available internal feedback on the attached key questions provided by </w:t>
      </w:r>
      <w:proofErr w:type="spellStart"/>
      <w:r w:rsidRPr="00A9288E">
        <w:rPr>
          <w:highlight w:val="yellow"/>
        </w:rPr>
        <w:t>Neustar</w:t>
      </w:r>
      <w:proofErr w:type="spellEnd"/>
      <w:r w:rsidRPr="00A9288E">
        <w:rPr>
          <w:highlight w:val="yellow"/>
        </w:rPr>
        <w:t>.  See related Action Item 110911-APT-02</w:t>
      </w:r>
    </w:p>
    <w:p w:rsidR="00A9288E" w:rsidRPr="00A9288E" w:rsidRDefault="00A9288E" w:rsidP="00A9288E">
      <w:pPr>
        <w:ind w:left="2880" w:firstLine="720"/>
        <w:rPr>
          <w:snapToGrid w:val="0"/>
        </w:rPr>
      </w:pPr>
      <w:r w:rsidRPr="00A9288E">
        <w:rPr>
          <w:snapToGrid w:val="0"/>
        </w:rPr>
        <w:object w:dxaOrig="1531" w:dyaOrig="1002">
          <v:shape id="_x0000_i1027" type="#_x0000_t75" style="width:76.5pt;height:50.25pt" o:ole="">
            <v:imagedata r:id="rId12" o:title=""/>
          </v:shape>
          <o:OLEObject Type="Embed" ProgID="Word.Document.12" ShapeID="_x0000_i1027" DrawAspect="Icon" ObjectID="_1399889090" r:id="rId13">
            <o:FieldCodes>\s</o:FieldCodes>
          </o:OLEObject>
        </w:object>
      </w:r>
    </w:p>
    <w:p w:rsidR="00A9288E" w:rsidRDefault="00A9288E" w:rsidP="00A9288E">
      <w:pPr>
        <w:rPr>
          <w:color w:val="1F497D"/>
        </w:rPr>
      </w:pPr>
    </w:p>
    <w:p w:rsidR="00A9288E" w:rsidRPr="00A9288E" w:rsidRDefault="00A9288E" w:rsidP="004D7B7C">
      <w:pPr>
        <w:pStyle w:val="ListParagraph"/>
        <w:numPr>
          <w:ilvl w:val="0"/>
          <w:numId w:val="23"/>
        </w:numPr>
        <w:rPr>
          <w:rFonts w:ascii="Times New Roman" w:hAnsi="Times New Roman" w:cs="Times New Roman"/>
          <w:sz w:val="24"/>
          <w:szCs w:val="24"/>
        </w:rPr>
      </w:pPr>
      <w:r w:rsidRPr="00A9288E">
        <w:rPr>
          <w:rFonts w:ascii="Times New Roman" w:hAnsi="Times New Roman" w:cs="Times New Roman"/>
          <w:sz w:val="24"/>
          <w:szCs w:val="24"/>
        </w:rPr>
        <w:t>Current working assumptions:</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SOA and LSMS functionality will be implemented.</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protocol will be HTTPS and the data encoding will be XML</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will be non-session based (authentication on each request).</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will be connection-less.</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The interface will push messages in real time.</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Security will be HTTPS where NPAC generated key are distributed to providers.</w:t>
      </w:r>
    </w:p>
    <w:p w:rsidR="00A9288E" w:rsidRPr="00A9288E" w:rsidRDefault="00A9288E" w:rsidP="004D7B7C">
      <w:pPr>
        <w:pStyle w:val="ListParagraph"/>
        <w:numPr>
          <w:ilvl w:val="0"/>
          <w:numId w:val="24"/>
        </w:numPr>
        <w:rPr>
          <w:rFonts w:ascii="Times New Roman" w:hAnsi="Times New Roman" w:cs="Times New Roman"/>
          <w:sz w:val="24"/>
          <w:szCs w:val="24"/>
        </w:rPr>
      </w:pPr>
      <w:r w:rsidRPr="00A9288E">
        <w:rPr>
          <w:rFonts w:ascii="Times New Roman" w:hAnsi="Times New Roman" w:cs="Times New Roman"/>
          <w:sz w:val="24"/>
          <w:szCs w:val="24"/>
        </w:rPr>
        <w:t>Recovery will be enhanced to deliver messages until successful.</w:t>
      </w:r>
    </w:p>
    <w:p w:rsidR="00A9288E" w:rsidRPr="00A9288E" w:rsidRDefault="00A9288E" w:rsidP="00A9288E"/>
    <w:p w:rsidR="00A9288E" w:rsidRPr="00A9288E" w:rsidRDefault="00A9288E" w:rsidP="004D7B7C">
      <w:pPr>
        <w:pStyle w:val="ListParagraph"/>
        <w:numPr>
          <w:ilvl w:val="0"/>
          <w:numId w:val="21"/>
        </w:numPr>
        <w:rPr>
          <w:rFonts w:ascii="Times New Roman" w:hAnsi="Times New Roman" w:cs="Times New Roman"/>
          <w:sz w:val="24"/>
          <w:szCs w:val="24"/>
        </w:rPr>
      </w:pPr>
      <w:r w:rsidRPr="00A9288E">
        <w:rPr>
          <w:rFonts w:ascii="Times New Roman" w:hAnsi="Times New Roman" w:cs="Times New Roman"/>
          <w:sz w:val="24"/>
          <w:szCs w:val="24"/>
        </w:rPr>
        <w:t>The group</w:t>
      </w:r>
      <w:r>
        <w:rPr>
          <w:rFonts w:ascii="Times New Roman" w:hAnsi="Times New Roman" w:cs="Times New Roman"/>
          <w:sz w:val="24"/>
          <w:szCs w:val="24"/>
        </w:rPr>
        <w:t xml:space="preserve"> discussed the following questions posed in the attached NANC 372 discussion document pertaining to a</w:t>
      </w:r>
      <w:r w:rsidRPr="00A9288E">
        <w:rPr>
          <w:rFonts w:ascii="Times New Roman" w:hAnsi="Times New Roman" w:cs="Times New Roman"/>
          <w:sz w:val="24"/>
          <w:szCs w:val="24"/>
        </w:rPr>
        <w:t xml:space="preserve">reas where decisions need to be made by </w:t>
      </w:r>
      <w:r>
        <w:rPr>
          <w:rFonts w:ascii="Times New Roman" w:hAnsi="Times New Roman" w:cs="Times New Roman"/>
          <w:sz w:val="24"/>
          <w:szCs w:val="24"/>
        </w:rPr>
        <w:t>the LNPA WG in the development of technical requirements for an alternative interface.  These were considered preliminary responses subject to modification as requirements development further progresses.</w:t>
      </w:r>
    </w:p>
    <w:p w:rsidR="00A9288E" w:rsidRPr="00A9288E" w:rsidRDefault="00A9288E" w:rsidP="00A9288E">
      <w:pPr>
        <w:rPr>
          <w:b/>
        </w:rPr>
      </w:pPr>
    </w:p>
    <w:p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Should the interface protocol be SOAP or HTTPS?</w:t>
      </w:r>
      <w:r>
        <w:rPr>
          <w:rFonts w:ascii="Times New Roman" w:hAnsi="Times New Roman" w:cs="Times New Roman"/>
          <w:sz w:val="24"/>
          <w:szCs w:val="24"/>
        </w:rPr>
        <w:t xml:space="preserve"> </w:t>
      </w:r>
    </w:p>
    <w:p w:rsidR="00A9288E" w:rsidRDefault="00A9288E" w:rsidP="004D7B7C">
      <w:pPr>
        <w:pStyle w:val="ListParagraph"/>
        <w:numPr>
          <w:ilvl w:val="2"/>
          <w:numId w:val="21"/>
        </w:numPr>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stated </w:t>
      </w:r>
      <w:r w:rsidRPr="00A9288E">
        <w:rPr>
          <w:rFonts w:ascii="Times New Roman" w:hAnsi="Times New Roman" w:cs="Times New Roman"/>
          <w:sz w:val="24"/>
          <w:szCs w:val="24"/>
        </w:rPr>
        <w:t>that in their experience, HTTPS is much more efficient without SOAP.  HTTPS is lower level and can operate with or without SOAP.</w:t>
      </w:r>
    </w:p>
    <w:p w:rsidR="00A9288E" w:rsidRDefault="00A9288E" w:rsidP="004D7B7C">
      <w:pPr>
        <w:pStyle w:val="ListParagraph"/>
        <w:numPr>
          <w:ilvl w:val="2"/>
          <w:numId w:val="21"/>
        </w:numPr>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sidRPr="00A9288E">
        <w:rPr>
          <w:rFonts w:ascii="Times New Roman" w:hAnsi="Times New Roman" w:cs="Times New Roman"/>
          <w:sz w:val="24"/>
          <w:szCs w:val="24"/>
        </w:rPr>
        <w:t xml:space="preserve"> </w:t>
      </w:r>
      <w:r>
        <w:rPr>
          <w:rFonts w:ascii="Times New Roman" w:hAnsi="Times New Roman" w:cs="Times New Roman"/>
          <w:sz w:val="24"/>
          <w:szCs w:val="24"/>
        </w:rPr>
        <w:t xml:space="preserve">stated that they </w:t>
      </w:r>
      <w:r w:rsidRPr="00A9288E">
        <w:rPr>
          <w:rFonts w:ascii="Times New Roman" w:hAnsi="Times New Roman" w:cs="Times New Roman"/>
          <w:sz w:val="24"/>
          <w:szCs w:val="24"/>
        </w:rPr>
        <w:t>would prefer discussing security as a separate agenda item for the alternate interface.</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T-Mobile </w:t>
      </w:r>
      <w:r>
        <w:rPr>
          <w:rFonts w:ascii="Times New Roman" w:hAnsi="Times New Roman" w:cs="Times New Roman"/>
          <w:sz w:val="24"/>
          <w:szCs w:val="24"/>
        </w:rPr>
        <w:t xml:space="preserve">prefers HTTPS.  Sprint Nextel, </w:t>
      </w:r>
      <w:proofErr w:type="spellStart"/>
      <w:r w:rsidRPr="00A9288E">
        <w:rPr>
          <w:rFonts w:ascii="Times New Roman" w:hAnsi="Times New Roman" w:cs="Times New Roman"/>
          <w:sz w:val="24"/>
          <w:szCs w:val="24"/>
        </w:rPr>
        <w:t>CenturyLink</w:t>
      </w:r>
      <w:proofErr w:type="spellEnd"/>
      <w:r>
        <w:rPr>
          <w:rFonts w:ascii="Times New Roman" w:hAnsi="Times New Roman" w:cs="Times New Roman"/>
          <w:sz w:val="24"/>
          <w:szCs w:val="24"/>
        </w:rPr>
        <w:t>, and Verizon agreed</w:t>
      </w:r>
      <w:r w:rsidRPr="00A9288E">
        <w:rPr>
          <w:rFonts w:ascii="Times New Roman" w:hAnsi="Times New Roman" w:cs="Times New Roman"/>
          <w:sz w:val="24"/>
          <w:szCs w:val="24"/>
        </w:rPr>
        <w:t xml:space="preserve">.  </w:t>
      </w:r>
    </w:p>
    <w:p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It was agreed that Assumption No. 2 above will apply for HTTPS.</w:t>
      </w:r>
    </w:p>
    <w:p w:rsid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the interface data encoding be XML or JSON?  </w:t>
      </w:r>
    </w:p>
    <w:p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Verizon stated that the t</w:t>
      </w:r>
      <w:r w:rsidRPr="00A9288E">
        <w:rPr>
          <w:rFonts w:ascii="Times New Roman" w:hAnsi="Times New Roman" w:cs="Times New Roman"/>
          <w:sz w:val="24"/>
          <w:szCs w:val="24"/>
        </w:rPr>
        <w:t xml:space="preserve">ypical SOAP-based interface is XML-based.  JSON is lighter weight and perhaps quicker.  XML has more overhead.  </w:t>
      </w:r>
      <w:r>
        <w:rPr>
          <w:rFonts w:ascii="Times New Roman" w:hAnsi="Times New Roman" w:cs="Times New Roman"/>
          <w:sz w:val="24"/>
          <w:szCs w:val="24"/>
        </w:rPr>
        <w:t>Verizon stated that i</w:t>
      </w:r>
      <w:r w:rsidRPr="00A9288E">
        <w:rPr>
          <w:rFonts w:ascii="Times New Roman" w:hAnsi="Times New Roman" w:cs="Times New Roman"/>
          <w:sz w:val="24"/>
          <w:szCs w:val="24"/>
        </w:rPr>
        <w:t xml:space="preserve">f we had to choose at this point, JSON </w:t>
      </w:r>
      <w:r>
        <w:rPr>
          <w:rFonts w:ascii="Times New Roman" w:hAnsi="Times New Roman" w:cs="Times New Roman"/>
          <w:sz w:val="24"/>
          <w:szCs w:val="24"/>
        </w:rPr>
        <w:t>would be their</w:t>
      </w:r>
      <w:r w:rsidRPr="00A9288E">
        <w:rPr>
          <w:rFonts w:ascii="Times New Roman" w:hAnsi="Times New Roman" w:cs="Times New Roman"/>
          <w:sz w:val="24"/>
          <w:szCs w:val="24"/>
        </w:rPr>
        <w:t xml:space="preserve"> preference.</w:t>
      </w:r>
      <w:r>
        <w:rPr>
          <w:rFonts w:ascii="Times New Roman" w:hAnsi="Times New Roman" w:cs="Times New Roman"/>
          <w:sz w:val="24"/>
          <w:szCs w:val="24"/>
        </w:rPr>
        <w:t xml:space="preserve">  AT&amp;T agreed.</w:t>
      </w:r>
    </w:p>
    <w:p w:rsidR="00A9288E" w:rsidRDefault="00A9288E" w:rsidP="004D7B7C">
      <w:pPr>
        <w:pStyle w:val="ListParagraph"/>
        <w:numPr>
          <w:ilvl w:val="2"/>
          <w:numId w:val="21"/>
        </w:numPr>
        <w:rPr>
          <w:rFonts w:ascii="Times New Roman" w:hAnsi="Times New Roman" w:cs="Times New Roman"/>
          <w:sz w:val="24"/>
          <w:szCs w:val="24"/>
        </w:rPr>
      </w:pPr>
      <w:proofErr w:type="spellStart"/>
      <w:r w:rsidRPr="00A9288E">
        <w:rPr>
          <w:rFonts w:ascii="Times New Roman" w:hAnsi="Times New Roman" w:cs="Times New Roman"/>
          <w:sz w:val="24"/>
          <w:szCs w:val="24"/>
        </w:rPr>
        <w:t>CenturyLink</w:t>
      </w:r>
      <w:proofErr w:type="spellEnd"/>
      <w:r w:rsidRPr="00A9288E">
        <w:rPr>
          <w:rFonts w:ascii="Times New Roman" w:hAnsi="Times New Roman" w:cs="Times New Roman"/>
          <w:sz w:val="24"/>
          <w:szCs w:val="24"/>
        </w:rPr>
        <w:t xml:space="preserve"> </w:t>
      </w:r>
      <w:r>
        <w:rPr>
          <w:rFonts w:ascii="Times New Roman" w:hAnsi="Times New Roman" w:cs="Times New Roman"/>
          <w:sz w:val="24"/>
          <w:szCs w:val="24"/>
        </w:rPr>
        <w:t>stated a preference for</w:t>
      </w:r>
      <w:r w:rsidRPr="00A9288E">
        <w:rPr>
          <w:rFonts w:ascii="Times New Roman" w:hAnsi="Times New Roman" w:cs="Times New Roman"/>
          <w:sz w:val="24"/>
          <w:szCs w:val="24"/>
        </w:rPr>
        <w:t xml:space="preserve"> XML because of </w:t>
      </w:r>
      <w:r>
        <w:rPr>
          <w:rFonts w:ascii="Times New Roman" w:hAnsi="Times New Roman" w:cs="Times New Roman"/>
          <w:sz w:val="24"/>
          <w:szCs w:val="24"/>
        </w:rPr>
        <w:t xml:space="preserve">the industry’s </w:t>
      </w:r>
      <w:r w:rsidRPr="00A9288E">
        <w:rPr>
          <w:rFonts w:ascii="Times New Roman" w:hAnsi="Times New Roman" w:cs="Times New Roman"/>
          <w:sz w:val="24"/>
          <w:szCs w:val="24"/>
        </w:rPr>
        <w:t xml:space="preserve">experience level with that protocol.  </w:t>
      </w:r>
      <w:r>
        <w:rPr>
          <w:rFonts w:ascii="Times New Roman" w:hAnsi="Times New Roman" w:cs="Times New Roman"/>
          <w:sz w:val="24"/>
          <w:szCs w:val="24"/>
        </w:rPr>
        <w:t>They are a</w:t>
      </w:r>
      <w:r w:rsidRPr="00A9288E">
        <w:rPr>
          <w:rFonts w:ascii="Times New Roman" w:hAnsi="Times New Roman" w:cs="Times New Roman"/>
          <w:sz w:val="24"/>
          <w:szCs w:val="24"/>
        </w:rPr>
        <w:t>lso concerned with</w:t>
      </w:r>
      <w:r>
        <w:rPr>
          <w:rFonts w:ascii="Times New Roman" w:hAnsi="Times New Roman" w:cs="Times New Roman"/>
          <w:sz w:val="24"/>
          <w:szCs w:val="24"/>
        </w:rPr>
        <w:t xml:space="preserve"> the</w:t>
      </w:r>
      <w:r w:rsidRPr="00A9288E">
        <w:rPr>
          <w:rFonts w:ascii="Times New Roman" w:hAnsi="Times New Roman" w:cs="Times New Roman"/>
          <w:sz w:val="24"/>
          <w:szCs w:val="24"/>
        </w:rPr>
        <w:t xml:space="preserve"> interaction with back office systems that are currently using SOAP/XML.  It was stated that vendors would have to support that translation.</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lastRenderedPageBreak/>
        <w:t xml:space="preserve">T-Mobile </w:t>
      </w:r>
      <w:r>
        <w:rPr>
          <w:rFonts w:ascii="Times New Roman" w:hAnsi="Times New Roman" w:cs="Times New Roman"/>
          <w:sz w:val="24"/>
          <w:szCs w:val="24"/>
        </w:rPr>
        <w:t>stated that they prefer XML because it is m</w:t>
      </w:r>
      <w:r w:rsidRPr="00A9288E">
        <w:rPr>
          <w:rFonts w:ascii="Times New Roman" w:hAnsi="Times New Roman" w:cs="Times New Roman"/>
          <w:sz w:val="24"/>
          <w:szCs w:val="24"/>
        </w:rPr>
        <w:t xml:space="preserve">ore flexible and efficient.  Sprint </w:t>
      </w:r>
      <w:r>
        <w:rPr>
          <w:rFonts w:ascii="Times New Roman" w:hAnsi="Times New Roman" w:cs="Times New Roman"/>
          <w:sz w:val="24"/>
          <w:szCs w:val="24"/>
        </w:rPr>
        <w:t xml:space="preserve">Nextel </w:t>
      </w:r>
      <w:r w:rsidRPr="00A9288E">
        <w:rPr>
          <w:rFonts w:ascii="Times New Roman" w:hAnsi="Times New Roman" w:cs="Times New Roman"/>
          <w:sz w:val="24"/>
          <w:szCs w:val="24"/>
        </w:rPr>
        <w:t xml:space="preserve">agreed.  Sprint </w:t>
      </w:r>
      <w:r>
        <w:rPr>
          <w:rFonts w:ascii="Times New Roman" w:hAnsi="Times New Roman" w:cs="Times New Roman"/>
          <w:sz w:val="24"/>
          <w:szCs w:val="24"/>
        </w:rPr>
        <w:t xml:space="preserve">Nextel </w:t>
      </w:r>
      <w:r w:rsidRPr="00A9288E">
        <w:rPr>
          <w:rFonts w:ascii="Times New Roman" w:hAnsi="Times New Roman" w:cs="Times New Roman"/>
          <w:sz w:val="24"/>
          <w:szCs w:val="24"/>
        </w:rPr>
        <w:t>asked about security risks of JSON.</w:t>
      </w:r>
    </w:p>
    <w:p w:rsidR="00A9288E" w:rsidRDefault="00A9288E" w:rsidP="004D7B7C">
      <w:pPr>
        <w:pStyle w:val="ListParagraph"/>
        <w:numPr>
          <w:ilvl w:val="2"/>
          <w:numId w:val="21"/>
        </w:numPr>
        <w:rPr>
          <w:rFonts w:ascii="Times New Roman" w:hAnsi="Times New Roman" w:cs="Times New Roman"/>
          <w:sz w:val="24"/>
          <w:szCs w:val="24"/>
        </w:rPr>
      </w:pPr>
      <w:proofErr w:type="spellStart"/>
      <w:r>
        <w:rPr>
          <w:rFonts w:ascii="Times New Roman" w:hAnsi="Times New Roman" w:cs="Times New Roman"/>
          <w:sz w:val="24"/>
          <w:szCs w:val="24"/>
        </w:rPr>
        <w:t>Telcordia</w:t>
      </w:r>
      <w:proofErr w:type="spellEnd"/>
      <w:r>
        <w:rPr>
          <w:rFonts w:ascii="Times New Roman" w:hAnsi="Times New Roman" w:cs="Times New Roman"/>
          <w:sz w:val="24"/>
          <w:szCs w:val="24"/>
        </w:rPr>
        <w:t xml:space="preserve"> stated</w:t>
      </w:r>
      <w:r w:rsidRPr="00A9288E">
        <w:rPr>
          <w:rFonts w:ascii="Times New Roman" w:hAnsi="Times New Roman" w:cs="Times New Roman"/>
          <w:sz w:val="24"/>
          <w:szCs w:val="24"/>
        </w:rPr>
        <w:t xml:space="preserve"> that the specialized type of messaging that we do with porting is better suited for JSON.</w:t>
      </w:r>
      <w:r>
        <w:rPr>
          <w:rFonts w:ascii="Times New Roman" w:hAnsi="Times New Roman" w:cs="Times New Roman"/>
          <w:sz w:val="24"/>
          <w:szCs w:val="24"/>
        </w:rPr>
        <w:t xml:space="preserve">  </w:t>
      </w:r>
      <w:proofErr w:type="spellStart"/>
      <w:r>
        <w:rPr>
          <w:rFonts w:ascii="Times New Roman" w:hAnsi="Times New Roman" w:cs="Times New Roman"/>
          <w:sz w:val="24"/>
          <w:szCs w:val="24"/>
        </w:rPr>
        <w:t>Telcordia</w:t>
      </w:r>
      <w:proofErr w:type="spellEnd"/>
      <w:r w:rsidRPr="00A9288E">
        <w:rPr>
          <w:rFonts w:ascii="Times New Roman" w:hAnsi="Times New Roman" w:cs="Times New Roman"/>
          <w:sz w:val="24"/>
          <w:szCs w:val="24"/>
        </w:rPr>
        <w:t xml:space="preserve"> said that the JSON spec is stable.</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Question remains open.</w:t>
      </w:r>
    </w:p>
    <w:p w:rsidR="00A9288E" w:rsidRDefault="00A9288E" w:rsidP="004D7B7C">
      <w:pPr>
        <w:pStyle w:val="ListParagraph"/>
        <w:numPr>
          <w:ilvl w:val="2"/>
          <w:numId w:val="21"/>
        </w:numPr>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stated</w:t>
      </w:r>
      <w:r w:rsidRPr="00A9288E">
        <w:rPr>
          <w:rFonts w:ascii="Times New Roman" w:hAnsi="Times New Roman" w:cs="Times New Roman"/>
          <w:sz w:val="24"/>
          <w:szCs w:val="24"/>
        </w:rPr>
        <w:t xml:space="preserve"> that it is more important to make a de</w:t>
      </w:r>
      <w:r>
        <w:rPr>
          <w:rFonts w:ascii="Times New Roman" w:hAnsi="Times New Roman" w:cs="Times New Roman"/>
          <w:sz w:val="24"/>
          <w:szCs w:val="24"/>
        </w:rPr>
        <w:t>cision rather than the choice being</w:t>
      </w:r>
      <w:r w:rsidRPr="00A9288E">
        <w:rPr>
          <w:rFonts w:ascii="Times New Roman" w:hAnsi="Times New Roman" w:cs="Times New Roman"/>
          <w:sz w:val="24"/>
          <w:szCs w:val="24"/>
        </w:rPr>
        <w:t xml:space="preserve"> XML or JSON.</w:t>
      </w:r>
    </w:p>
    <w:p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Vendors </w:t>
      </w:r>
      <w:r>
        <w:rPr>
          <w:rFonts w:ascii="Times New Roman" w:hAnsi="Times New Roman" w:cs="Times New Roman"/>
          <w:sz w:val="24"/>
          <w:szCs w:val="24"/>
        </w:rPr>
        <w:t>in attendance agreed</w:t>
      </w:r>
      <w:r w:rsidRPr="00A9288E">
        <w:rPr>
          <w:rFonts w:ascii="Times New Roman" w:hAnsi="Times New Roman" w:cs="Times New Roman"/>
          <w:sz w:val="24"/>
          <w:szCs w:val="24"/>
        </w:rPr>
        <w:t xml:space="preserve"> that they would have to keep the interfaces between back office systems and SOAs/LSMSs the same if their customers require that.</w:t>
      </w:r>
    </w:p>
    <w:p w:rsid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the interface be connection oriented or connection-less? </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Connection-less means a connection is established and closed with each message.  It is typically HTTPS.  The association would be on and off, one message per connection.  </w:t>
      </w:r>
    </w:p>
    <w:p w:rsidR="00A9288E" w:rsidRDefault="00A9288E" w:rsidP="004D7B7C">
      <w:pPr>
        <w:pStyle w:val="ListParagraph"/>
        <w:numPr>
          <w:ilvl w:val="2"/>
          <w:numId w:val="21"/>
        </w:numPr>
        <w:rPr>
          <w:rFonts w:ascii="Times New Roman" w:hAnsi="Times New Roman" w:cs="Times New Roman"/>
          <w:sz w:val="24"/>
          <w:szCs w:val="24"/>
        </w:rPr>
      </w:pPr>
      <w:proofErr w:type="spellStart"/>
      <w:r>
        <w:rPr>
          <w:rFonts w:ascii="Times New Roman" w:hAnsi="Times New Roman" w:cs="Times New Roman"/>
          <w:sz w:val="24"/>
          <w:szCs w:val="24"/>
        </w:rPr>
        <w:t>CenturyLink</w:t>
      </w:r>
      <w:proofErr w:type="spellEnd"/>
      <w:r w:rsidRPr="00A9288E">
        <w:rPr>
          <w:rFonts w:ascii="Times New Roman" w:hAnsi="Times New Roman" w:cs="Times New Roman"/>
          <w:sz w:val="24"/>
          <w:szCs w:val="24"/>
        </w:rPr>
        <w:t xml:space="preserve"> a</w:t>
      </w:r>
      <w:r>
        <w:rPr>
          <w:rFonts w:ascii="Times New Roman" w:hAnsi="Times New Roman" w:cs="Times New Roman"/>
          <w:sz w:val="24"/>
          <w:szCs w:val="24"/>
        </w:rPr>
        <w:t>sked for a pro/con analysis.  Verizon</w:t>
      </w:r>
      <w:r w:rsidRPr="00A9288E">
        <w:rPr>
          <w:rFonts w:ascii="Times New Roman" w:hAnsi="Times New Roman" w:cs="Times New Roman"/>
          <w:sz w:val="24"/>
          <w:szCs w:val="24"/>
        </w:rPr>
        <w:t xml:space="preserve"> agreed.</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Connection-less means you could have a pool of resources in a round-robin fashion to respond to requests.  Connection means that you have to have a dedicated resource for </w:t>
      </w:r>
      <w:r>
        <w:rPr>
          <w:rFonts w:ascii="Times New Roman" w:hAnsi="Times New Roman" w:cs="Times New Roman"/>
          <w:sz w:val="24"/>
          <w:szCs w:val="24"/>
        </w:rPr>
        <w:t xml:space="preserve">the </w:t>
      </w:r>
      <w:r w:rsidRPr="00A9288E">
        <w:rPr>
          <w:rFonts w:ascii="Times New Roman" w:hAnsi="Times New Roman" w:cs="Times New Roman"/>
          <w:sz w:val="24"/>
          <w:szCs w:val="24"/>
        </w:rPr>
        <w:t xml:space="preserve">entire duration.  </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Connection-less does have some higher overhead to establish connections but would not need to constantly ping (heartbeat). </w:t>
      </w:r>
    </w:p>
    <w:p w:rsidR="00A9288E" w:rsidRP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It was agreed that f</w:t>
      </w:r>
      <w:r w:rsidRPr="00A9288E">
        <w:rPr>
          <w:rFonts w:ascii="Times New Roman" w:hAnsi="Times New Roman" w:cs="Times New Roman"/>
          <w:sz w:val="24"/>
          <w:szCs w:val="24"/>
        </w:rPr>
        <w:t>or now, we will assume connection-less for the purpose of moving forward with requirements development.  During the discussion of requirements, a natural byproduct of that will be discussion of pros/cons and if we need to revisit the assumptions we will.</w:t>
      </w:r>
    </w:p>
    <w:p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Should the interface be session based (like the CMIP interface) or single request (like most web traffic)?</w:t>
      </w:r>
    </w:p>
    <w:p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An example of accessing your bank account as being</w:t>
      </w:r>
      <w:r w:rsidRPr="00A9288E">
        <w:rPr>
          <w:rFonts w:ascii="Times New Roman" w:hAnsi="Times New Roman" w:cs="Times New Roman"/>
          <w:sz w:val="24"/>
          <w:szCs w:val="24"/>
        </w:rPr>
        <w:t xml:space="preserve"> session-based</w:t>
      </w:r>
      <w:r>
        <w:rPr>
          <w:rFonts w:ascii="Times New Roman" w:hAnsi="Times New Roman" w:cs="Times New Roman"/>
          <w:sz w:val="24"/>
          <w:szCs w:val="24"/>
        </w:rPr>
        <w:t xml:space="preserve"> was discussed</w:t>
      </w:r>
      <w:r w:rsidRPr="00A9288E">
        <w:rPr>
          <w:rFonts w:ascii="Times New Roman" w:hAnsi="Times New Roman" w:cs="Times New Roman"/>
          <w:sz w:val="24"/>
          <w:szCs w:val="24"/>
        </w:rPr>
        <w:t>.  Requests can be made back and forth for a period of time without re-authenticating.  For single requests, you would have to provide login and password for every message in the bank example.</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T-Mobile prefers non-session single requests.  These are asynchronous requests (data is only going in one direction).</w:t>
      </w:r>
    </w:p>
    <w:p w:rsidR="00A9288E" w:rsidRDefault="00A9288E" w:rsidP="004D7B7C">
      <w:pPr>
        <w:pStyle w:val="ListParagraph"/>
        <w:numPr>
          <w:ilvl w:val="2"/>
          <w:numId w:val="21"/>
        </w:numPr>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sidRPr="00A9288E">
        <w:rPr>
          <w:rFonts w:ascii="Times New Roman" w:hAnsi="Times New Roman" w:cs="Times New Roman"/>
          <w:sz w:val="24"/>
          <w:szCs w:val="24"/>
        </w:rPr>
        <w:t xml:space="preserve"> said that the interface would be somewhat more complicated for session-based in order to understand that a session is open.</w:t>
      </w:r>
    </w:p>
    <w:p w:rsidR="00A9288E" w:rsidRP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 xml:space="preserve">It was agreed that we </w:t>
      </w:r>
      <w:r w:rsidRPr="00A9288E">
        <w:rPr>
          <w:rFonts w:ascii="Times New Roman" w:hAnsi="Times New Roman" w:cs="Times New Roman"/>
          <w:sz w:val="24"/>
          <w:szCs w:val="24"/>
        </w:rPr>
        <w:t>will assume single request for now.</w:t>
      </w:r>
    </w:p>
    <w:p w:rsid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this be a push interface (like the CMIP interface) or should it be a pull/poll interface where providers ask the NPAC if there are any new transactions/messages for them? </w:t>
      </w:r>
    </w:p>
    <w:p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Verizon stated that a p</w:t>
      </w:r>
      <w:r w:rsidRPr="00A9288E">
        <w:rPr>
          <w:rFonts w:ascii="Times New Roman" w:hAnsi="Times New Roman" w:cs="Times New Roman"/>
          <w:sz w:val="24"/>
          <w:szCs w:val="24"/>
        </w:rPr>
        <w:t xml:space="preserve">ull </w:t>
      </w:r>
      <w:r>
        <w:rPr>
          <w:rFonts w:ascii="Times New Roman" w:hAnsi="Times New Roman" w:cs="Times New Roman"/>
          <w:sz w:val="24"/>
          <w:szCs w:val="24"/>
        </w:rPr>
        <w:t>interface has some firewall advantages, but expressed c</w:t>
      </w:r>
      <w:r w:rsidRPr="00A9288E">
        <w:rPr>
          <w:rFonts w:ascii="Times New Roman" w:hAnsi="Times New Roman" w:cs="Times New Roman"/>
          <w:sz w:val="24"/>
          <w:szCs w:val="24"/>
        </w:rPr>
        <w:t xml:space="preserve">oncerns about DBs </w:t>
      </w:r>
      <w:r>
        <w:rPr>
          <w:rFonts w:ascii="Times New Roman" w:hAnsi="Times New Roman" w:cs="Times New Roman"/>
          <w:sz w:val="24"/>
          <w:szCs w:val="24"/>
        </w:rPr>
        <w:t xml:space="preserve">being </w:t>
      </w:r>
      <w:r w:rsidRPr="00A9288E">
        <w:rPr>
          <w:rFonts w:ascii="Times New Roman" w:hAnsi="Times New Roman" w:cs="Times New Roman"/>
          <w:sz w:val="24"/>
          <w:szCs w:val="24"/>
        </w:rPr>
        <w:t>out of synch.  When would we declare P</w:t>
      </w:r>
      <w:r>
        <w:rPr>
          <w:rFonts w:ascii="Times New Roman" w:hAnsi="Times New Roman" w:cs="Times New Roman"/>
          <w:sz w:val="24"/>
          <w:szCs w:val="24"/>
        </w:rPr>
        <w:t xml:space="preserve">artial </w:t>
      </w:r>
      <w:r w:rsidRPr="00A9288E">
        <w:rPr>
          <w:rFonts w:ascii="Times New Roman" w:hAnsi="Times New Roman" w:cs="Times New Roman"/>
          <w:sz w:val="24"/>
          <w:szCs w:val="24"/>
        </w:rPr>
        <w:t>F</w:t>
      </w:r>
      <w:r>
        <w:rPr>
          <w:rFonts w:ascii="Times New Roman" w:hAnsi="Times New Roman" w:cs="Times New Roman"/>
          <w:sz w:val="24"/>
          <w:szCs w:val="24"/>
        </w:rPr>
        <w:t>ailures?</w:t>
      </w:r>
    </w:p>
    <w:p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It was agreed that w</w:t>
      </w:r>
      <w:r w:rsidRPr="00A9288E">
        <w:rPr>
          <w:rFonts w:ascii="Times New Roman" w:hAnsi="Times New Roman" w:cs="Times New Roman"/>
          <w:sz w:val="24"/>
          <w:szCs w:val="24"/>
        </w:rPr>
        <w:t xml:space="preserve">e need to draw </w:t>
      </w:r>
      <w:r>
        <w:rPr>
          <w:rFonts w:ascii="Times New Roman" w:hAnsi="Times New Roman" w:cs="Times New Roman"/>
          <w:sz w:val="24"/>
          <w:szCs w:val="24"/>
        </w:rPr>
        <w:t xml:space="preserve">out </w:t>
      </w:r>
      <w:r w:rsidRPr="00A9288E">
        <w:rPr>
          <w:rFonts w:ascii="Times New Roman" w:hAnsi="Times New Roman" w:cs="Times New Roman"/>
          <w:sz w:val="24"/>
          <w:szCs w:val="24"/>
        </w:rPr>
        <w:t xml:space="preserve">how things are done today vs. </w:t>
      </w:r>
      <w:r>
        <w:rPr>
          <w:rFonts w:ascii="Times New Roman" w:hAnsi="Times New Roman" w:cs="Times New Roman"/>
          <w:sz w:val="24"/>
          <w:szCs w:val="24"/>
        </w:rPr>
        <w:t xml:space="preserve">a </w:t>
      </w:r>
      <w:r w:rsidRPr="00A9288E">
        <w:rPr>
          <w:rFonts w:ascii="Times New Roman" w:hAnsi="Times New Roman" w:cs="Times New Roman"/>
          <w:sz w:val="24"/>
          <w:szCs w:val="24"/>
        </w:rPr>
        <w:t>push/pull in the new paradigm.</w:t>
      </w:r>
    </w:p>
    <w:p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lastRenderedPageBreak/>
        <w:t>Comcast</w:t>
      </w:r>
      <w:r w:rsidRPr="00A9288E">
        <w:rPr>
          <w:rFonts w:ascii="Times New Roman" w:hAnsi="Times New Roman" w:cs="Times New Roman"/>
          <w:sz w:val="24"/>
          <w:szCs w:val="24"/>
        </w:rPr>
        <w:t xml:space="preserve"> asked if any of these decisions will have </w:t>
      </w:r>
      <w:r>
        <w:rPr>
          <w:rFonts w:ascii="Times New Roman" w:hAnsi="Times New Roman" w:cs="Times New Roman"/>
          <w:sz w:val="24"/>
          <w:szCs w:val="24"/>
        </w:rPr>
        <w:t xml:space="preserve">an impact on throughput.  </w:t>
      </w:r>
      <w:proofErr w:type="spellStart"/>
      <w:r>
        <w:rPr>
          <w:rFonts w:ascii="Times New Roman" w:hAnsi="Times New Roman" w:cs="Times New Roman"/>
          <w:sz w:val="24"/>
          <w:szCs w:val="24"/>
        </w:rPr>
        <w:t>Neustar</w:t>
      </w:r>
      <w:proofErr w:type="spellEnd"/>
      <w:r w:rsidRPr="00A9288E">
        <w:rPr>
          <w:rFonts w:ascii="Times New Roman" w:hAnsi="Times New Roman" w:cs="Times New Roman"/>
          <w:sz w:val="24"/>
          <w:szCs w:val="24"/>
        </w:rPr>
        <w:t xml:space="preserve"> said that we still have SLRs that will need to be met.</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P</w:t>
      </w:r>
      <w:r>
        <w:rPr>
          <w:rFonts w:ascii="Times New Roman" w:hAnsi="Times New Roman" w:cs="Times New Roman"/>
          <w:sz w:val="24"/>
          <w:szCs w:val="24"/>
        </w:rPr>
        <w:t xml:space="preserve">artial </w:t>
      </w:r>
      <w:r w:rsidRPr="00A9288E">
        <w:rPr>
          <w:rFonts w:ascii="Times New Roman" w:hAnsi="Times New Roman" w:cs="Times New Roman"/>
          <w:sz w:val="24"/>
          <w:szCs w:val="24"/>
        </w:rPr>
        <w:t>F</w:t>
      </w:r>
      <w:r>
        <w:rPr>
          <w:rFonts w:ascii="Times New Roman" w:hAnsi="Times New Roman" w:cs="Times New Roman"/>
          <w:sz w:val="24"/>
          <w:szCs w:val="24"/>
        </w:rPr>
        <w:t>ailure</w:t>
      </w:r>
      <w:r w:rsidRPr="00A9288E">
        <w:rPr>
          <w:rFonts w:ascii="Times New Roman" w:hAnsi="Times New Roman" w:cs="Times New Roman"/>
          <w:sz w:val="24"/>
          <w:szCs w:val="24"/>
        </w:rPr>
        <w:t>s would still be declared after a certain established interval.</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In a pull environment, users could pull at varying intervals to accommodate those users that don’t need updates in near-real time.</w:t>
      </w:r>
    </w:p>
    <w:p w:rsid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Comcast</w:t>
      </w:r>
      <w:r w:rsidRPr="00A9288E">
        <w:rPr>
          <w:rFonts w:ascii="Times New Roman" w:hAnsi="Times New Roman" w:cs="Times New Roman"/>
          <w:sz w:val="24"/>
          <w:szCs w:val="24"/>
        </w:rPr>
        <w:t xml:space="preserve"> asked if the pull method introduces an additional point of failure, i.e</w:t>
      </w:r>
      <w:r>
        <w:rPr>
          <w:rFonts w:ascii="Times New Roman" w:hAnsi="Times New Roman" w:cs="Times New Roman"/>
          <w:sz w:val="24"/>
          <w:szCs w:val="24"/>
        </w:rPr>
        <w:t xml:space="preserve">., a server on the far end.  </w:t>
      </w:r>
      <w:proofErr w:type="spellStart"/>
      <w:r>
        <w:rPr>
          <w:rFonts w:ascii="Times New Roman" w:hAnsi="Times New Roman" w:cs="Times New Roman"/>
          <w:sz w:val="24"/>
          <w:szCs w:val="24"/>
        </w:rPr>
        <w:t>Neustar</w:t>
      </w:r>
      <w:proofErr w:type="spellEnd"/>
      <w:r w:rsidRPr="00A9288E">
        <w:rPr>
          <w:rFonts w:ascii="Times New Roman" w:hAnsi="Times New Roman" w:cs="Times New Roman"/>
          <w:sz w:val="24"/>
          <w:szCs w:val="24"/>
        </w:rPr>
        <w:t xml:space="preserve"> responded that it doesn’t introduce additional </w:t>
      </w:r>
      <w:proofErr w:type="gramStart"/>
      <w:r w:rsidRPr="00A9288E">
        <w:rPr>
          <w:rFonts w:ascii="Times New Roman" w:hAnsi="Times New Roman" w:cs="Times New Roman"/>
          <w:sz w:val="24"/>
          <w:szCs w:val="24"/>
        </w:rPr>
        <w:t>risk,</w:t>
      </w:r>
      <w:proofErr w:type="gramEnd"/>
      <w:r w:rsidRPr="00A9288E">
        <w:rPr>
          <w:rFonts w:ascii="Times New Roman" w:hAnsi="Times New Roman" w:cs="Times New Roman"/>
          <w:sz w:val="24"/>
          <w:szCs w:val="24"/>
        </w:rPr>
        <w:t xml:space="preserve"> it is just a different way of doing things.</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 xml:space="preserve">T-Mobile stated that they believe pull is more resource intensive.  They are also concerned about data integrity.  </w:t>
      </w:r>
      <w:proofErr w:type="spellStart"/>
      <w:r w:rsidRPr="00A9288E">
        <w:rPr>
          <w:rFonts w:ascii="Times New Roman" w:hAnsi="Times New Roman" w:cs="Times New Roman"/>
          <w:sz w:val="24"/>
          <w:szCs w:val="24"/>
        </w:rPr>
        <w:t>Neustar</w:t>
      </w:r>
      <w:proofErr w:type="spellEnd"/>
      <w:r w:rsidRPr="00A9288E">
        <w:rPr>
          <w:rFonts w:ascii="Times New Roman" w:hAnsi="Times New Roman" w:cs="Times New Roman"/>
          <w:sz w:val="24"/>
          <w:szCs w:val="24"/>
        </w:rPr>
        <w:t xml:space="preserve"> responded that with messaging today, you should get a response either way.  </w:t>
      </w:r>
      <w:proofErr w:type="spellStart"/>
      <w:r w:rsidRPr="00A9288E">
        <w:rPr>
          <w:rFonts w:ascii="Times New Roman" w:hAnsi="Times New Roman" w:cs="Times New Roman"/>
          <w:sz w:val="24"/>
          <w:szCs w:val="24"/>
        </w:rPr>
        <w:t>Neustar</w:t>
      </w:r>
      <w:proofErr w:type="spellEnd"/>
      <w:r w:rsidRPr="00A9288E">
        <w:rPr>
          <w:rFonts w:ascii="Times New Roman" w:hAnsi="Times New Roman" w:cs="Times New Roman"/>
          <w:sz w:val="24"/>
          <w:szCs w:val="24"/>
        </w:rPr>
        <w:t xml:space="preserve"> doesn’t think in today’s environment, we would get many empty responses with a pull.</w:t>
      </w:r>
    </w:p>
    <w:p w:rsid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With pull, you don’t need to have a server on your side, or open up your firewall.</w:t>
      </w:r>
    </w:p>
    <w:p w:rsidR="00A9288E" w:rsidRPr="00A9288E" w:rsidRDefault="00A9288E" w:rsidP="004D7B7C">
      <w:pPr>
        <w:pStyle w:val="ListParagraph"/>
        <w:numPr>
          <w:ilvl w:val="2"/>
          <w:numId w:val="21"/>
        </w:numPr>
        <w:rPr>
          <w:rFonts w:ascii="Times New Roman" w:hAnsi="Times New Roman" w:cs="Times New Roman"/>
          <w:sz w:val="24"/>
          <w:szCs w:val="24"/>
        </w:rPr>
      </w:pPr>
      <w:r>
        <w:rPr>
          <w:rFonts w:ascii="Times New Roman" w:hAnsi="Times New Roman" w:cs="Times New Roman"/>
          <w:sz w:val="24"/>
          <w:szCs w:val="24"/>
        </w:rPr>
        <w:t>It was agreed w</w:t>
      </w:r>
      <w:r w:rsidRPr="00A9288E">
        <w:rPr>
          <w:rFonts w:ascii="Times New Roman" w:hAnsi="Times New Roman" w:cs="Times New Roman"/>
          <w:sz w:val="24"/>
          <w:szCs w:val="24"/>
        </w:rPr>
        <w:t>e will wait to discuss further before we decide.</w:t>
      </w:r>
    </w:p>
    <w:p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 xml:space="preserve">Should the interface security be a digital signature (like CMIP) or HTTPS where the entire message is encrypted including client authentication?  </w:t>
      </w:r>
    </w:p>
    <w:p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Verizon stated they felt it should be HTTPS.  HTTPS is 128-bit.</w:t>
      </w:r>
    </w:p>
    <w:p w:rsidR="00A9288E" w:rsidRPr="00A9288E" w:rsidRDefault="00A9288E" w:rsidP="004D7B7C">
      <w:pPr>
        <w:pStyle w:val="ListParagraph"/>
        <w:numPr>
          <w:ilvl w:val="2"/>
          <w:numId w:val="21"/>
        </w:numPr>
        <w:rPr>
          <w:rFonts w:ascii="Times New Roman" w:hAnsi="Times New Roman" w:cs="Times New Roman"/>
          <w:sz w:val="24"/>
          <w:szCs w:val="24"/>
        </w:rPr>
      </w:pPr>
      <w:r w:rsidRPr="00A9288E">
        <w:rPr>
          <w:rFonts w:ascii="Times New Roman" w:hAnsi="Times New Roman" w:cs="Times New Roman"/>
          <w:sz w:val="24"/>
          <w:szCs w:val="24"/>
        </w:rPr>
        <w:t>We will discuss further at the March 2012 LNPA WG meeting.</w:t>
      </w:r>
    </w:p>
    <w:p w:rsidR="00A9288E" w:rsidRDefault="00A9288E" w:rsidP="004D7B7C">
      <w:pPr>
        <w:pStyle w:val="ListParagraph"/>
        <w:numPr>
          <w:ilvl w:val="0"/>
          <w:numId w:val="22"/>
        </w:numPr>
        <w:tabs>
          <w:tab w:val="num" w:pos="1800"/>
        </w:tabs>
        <w:rPr>
          <w:rFonts w:ascii="Times New Roman" w:hAnsi="Times New Roman" w:cs="Times New Roman"/>
          <w:sz w:val="24"/>
          <w:szCs w:val="24"/>
        </w:rPr>
      </w:pPr>
      <w:r w:rsidRPr="00A9288E">
        <w:rPr>
          <w:rFonts w:ascii="Times New Roman" w:hAnsi="Times New Roman" w:cs="Times New Roman"/>
          <w:sz w:val="24"/>
          <w:szCs w:val="24"/>
        </w:rPr>
        <w:t xml:space="preserve">Should recovery of missed data be SWIM based (like CMIP) or should the NPAC constantly attempt to send until successful delivery?  </w:t>
      </w:r>
    </w:p>
    <w:p w:rsidR="00A9288E" w:rsidRDefault="00A9288E" w:rsidP="004D7B7C">
      <w:pPr>
        <w:pStyle w:val="ListParagraph"/>
        <w:numPr>
          <w:ilvl w:val="2"/>
          <w:numId w:val="21"/>
        </w:numPr>
        <w:tabs>
          <w:tab w:val="num" w:pos="1800"/>
        </w:tabs>
        <w:rPr>
          <w:rFonts w:ascii="Times New Roman" w:hAnsi="Times New Roman" w:cs="Times New Roman"/>
          <w:sz w:val="24"/>
          <w:szCs w:val="24"/>
        </w:rPr>
      </w:pPr>
      <w:r>
        <w:rPr>
          <w:rFonts w:ascii="Times New Roman" w:hAnsi="Times New Roman" w:cs="Times New Roman"/>
          <w:sz w:val="24"/>
          <w:szCs w:val="24"/>
        </w:rPr>
        <w:t>This is i</w:t>
      </w:r>
      <w:r w:rsidRPr="00A9288E">
        <w:rPr>
          <w:rFonts w:ascii="Times New Roman" w:hAnsi="Times New Roman" w:cs="Times New Roman"/>
          <w:sz w:val="24"/>
          <w:szCs w:val="24"/>
        </w:rPr>
        <w:t>mpacted by our decision on push or pull.</w:t>
      </w:r>
    </w:p>
    <w:p w:rsidR="00A9288E" w:rsidRPr="00A9288E" w:rsidRDefault="00A9288E" w:rsidP="004D7B7C">
      <w:pPr>
        <w:pStyle w:val="ListParagraph"/>
        <w:numPr>
          <w:ilvl w:val="2"/>
          <w:numId w:val="21"/>
        </w:numPr>
        <w:tabs>
          <w:tab w:val="num" w:pos="1800"/>
        </w:tabs>
        <w:rPr>
          <w:rFonts w:ascii="Times New Roman" w:hAnsi="Times New Roman" w:cs="Times New Roman"/>
          <w:sz w:val="24"/>
          <w:szCs w:val="24"/>
        </w:rPr>
      </w:pPr>
      <w:r w:rsidRPr="00A9288E">
        <w:rPr>
          <w:rFonts w:ascii="Times New Roman" w:hAnsi="Times New Roman" w:cs="Times New Roman"/>
          <w:sz w:val="24"/>
          <w:szCs w:val="24"/>
        </w:rPr>
        <w:t>To be discussed further</w:t>
      </w:r>
      <w:r>
        <w:rPr>
          <w:rFonts w:ascii="Times New Roman" w:hAnsi="Times New Roman" w:cs="Times New Roman"/>
          <w:sz w:val="24"/>
          <w:szCs w:val="24"/>
        </w:rPr>
        <w:t xml:space="preserve"> at the March 2012 LNPA WG meeting</w:t>
      </w:r>
      <w:r w:rsidRPr="00A9288E">
        <w:rPr>
          <w:rFonts w:ascii="Times New Roman" w:hAnsi="Times New Roman" w:cs="Times New Roman"/>
          <w:sz w:val="24"/>
          <w:szCs w:val="24"/>
        </w:rPr>
        <w:t>.</w:t>
      </w:r>
    </w:p>
    <w:p w:rsidR="00A9288E" w:rsidRPr="00A9288E" w:rsidRDefault="00A9288E" w:rsidP="004D7B7C">
      <w:pPr>
        <w:pStyle w:val="ListParagraph"/>
        <w:numPr>
          <w:ilvl w:val="0"/>
          <w:numId w:val="22"/>
        </w:numPr>
        <w:rPr>
          <w:rFonts w:ascii="Times New Roman" w:hAnsi="Times New Roman" w:cs="Times New Roman"/>
          <w:sz w:val="24"/>
          <w:szCs w:val="24"/>
        </w:rPr>
      </w:pPr>
      <w:r w:rsidRPr="00A9288E">
        <w:rPr>
          <w:rFonts w:ascii="Times New Roman" w:hAnsi="Times New Roman" w:cs="Times New Roman"/>
          <w:sz w:val="24"/>
          <w:szCs w:val="24"/>
        </w:rPr>
        <w:t>How can create/modify/delete notifications be enhanced to make them more efficient?</w:t>
      </w:r>
    </w:p>
    <w:p w:rsidR="00A9288E" w:rsidRPr="00A9288E" w:rsidRDefault="00A9288E" w:rsidP="004D7B7C">
      <w:pPr>
        <w:pStyle w:val="ListParagraph"/>
        <w:numPr>
          <w:ilvl w:val="2"/>
          <w:numId w:val="21"/>
        </w:numPr>
        <w:rPr>
          <w:rFonts w:ascii="Times New Roman" w:hAnsi="Times New Roman" w:cs="Times New Roman"/>
          <w:color w:val="FF0000"/>
          <w:sz w:val="24"/>
          <w:szCs w:val="24"/>
        </w:rPr>
      </w:pPr>
      <w:r w:rsidRPr="00A9288E">
        <w:rPr>
          <w:rFonts w:ascii="Times New Roman" w:hAnsi="Times New Roman" w:cs="Times New Roman"/>
          <w:sz w:val="24"/>
          <w:szCs w:val="24"/>
        </w:rPr>
        <w:t>To be discusse</w:t>
      </w:r>
      <w:r>
        <w:rPr>
          <w:rFonts w:ascii="Times New Roman" w:hAnsi="Times New Roman" w:cs="Times New Roman"/>
          <w:sz w:val="24"/>
          <w:szCs w:val="24"/>
        </w:rPr>
        <w:t>d further at the March 2012 LNPA WG meeting</w:t>
      </w:r>
      <w:r w:rsidRPr="00A9288E">
        <w:rPr>
          <w:rFonts w:ascii="Times New Roman" w:hAnsi="Times New Roman" w:cs="Times New Roman"/>
          <w:sz w:val="24"/>
          <w:szCs w:val="24"/>
        </w:rPr>
        <w:t>.</w:t>
      </w:r>
    </w:p>
    <w:p w:rsidR="00A9288E" w:rsidRPr="00A9288E" w:rsidRDefault="00A9288E" w:rsidP="00A9288E">
      <w:pPr>
        <w:contextualSpacing/>
      </w:pPr>
    </w:p>
    <w:p w:rsidR="00A9288E" w:rsidRPr="00A9288E" w:rsidRDefault="00A9288E" w:rsidP="004D7B7C">
      <w:pPr>
        <w:pStyle w:val="ListParagraph"/>
        <w:numPr>
          <w:ilvl w:val="0"/>
          <w:numId w:val="20"/>
        </w:numPr>
        <w:contextualSpacing/>
        <w:rPr>
          <w:rFonts w:ascii="Times New Roman" w:hAnsi="Times New Roman" w:cs="Times New Roman"/>
          <w:sz w:val="24"/>
          <w:szCs w:val="24"/>
        </w:rPr>
      </w:pPr>
      <w:r w:rsidRPr="00A9288E">
        <w:rPr>
          <w:rFonts w:ascii="Times New Roman" w:hAnsi="Times New Roman" w:cs="Times New Roman"/>
          <w:sz w:val="24"/>
          <w:szCs w:val="24"/>
        </w:rPr>
        <w:t>Action Item 110911-APT-02 is closed.  Action Item 110911-APT-03 remains open.</w:t>
      </w:r>
    </w:p>
    <w:p w:rsidR="00A9288E" w:rsidRPr="00A9288E" w:rsidRDefault="00A9288E" w:rsidP="00A9288E">
      <w:pPr>
        <w:ind w:left="360"/>
        <w:contextualSpacing/>
      </w:pPr>
    </w:p>
    <w:p w:rsidR="00A9288E" w:rsidRPr="00A9288E" w:rsidRDefault="00A9288E" w:rsidP="004D7B7C">
      <w:pPr>
        <w:pStyle w:val="ListParagraph"/>
        <w:numPr>
          <w:ilvl w:val="0"/>
          <w:numId w:val="21"/>
        </w:numPr>
        <w:rPr>
          <w:rFonts w:ascii="Times New Roman" w:hAnsi="Times New Roman" w:cs="Times New Roman"/>
          <w:sz w:val="24"/>
          <w:szCs w:val="24"/>
        </w:rPr>
      </w:pPr>
      <w:proofErr w:type="spellStart"/>
      <w:r w:rsidRPr="00A9288E">
        <w:rPr>
          <w:rFonts w:ascii="Times New Roman" w:hAnsi="Times New Roman" w:cs="Times New Roman"/>
          <w:color w:val="FF0000"/>
          <w:sz w:val="24"/>
          <w:szCs w:val="24"/>
        </w:rPr>
        <w:t>Neustar</w:t>
      </w:r>
      <w:proofErr w:type="spellEnd"/>
      <w:r w:rsidRPr="00A9288E">
        <w:rPr>
          <w:rFonts w:ascii="Times New Roman" w:hAnsi="Times New Roman" w:cs="Times New Roman"/>
          <w:color w:val="FF0000"/>
          <w:sz w:val="24"/>
          <w:szCs w:val="24"/>
        </w:rPr>
        <w:t xml:space="preserve"> </w:t>
      </w:r>
      <w:r w:rsidRPr="00A9288E">
        <w:rPr>
          <w:rFonts w:ascii="Times New Roman" w:hAnsi="Times New Roman" w:cs="Times New Roman"/>
          <w:sz w:val="24"/>
          <w:szCs w:val="24"/>
        </w:rPr>
        <w:t>will expand the text in NANC 372 – Alternative Interface – based on current working assumptions agreed to at the January 2012 LNPA WG meeting for review and discussion at the March 2012 LNPA WG meeting.</w:t>
      </w:r>
    </w:p>
    <w:p w:rsidR="00A9288E" w:rsidRPr="00A9288E" w:rsidRDefault="00A9288E" w:rsidP="00A9288E">
      <w:pPr>
        <w:contextualSpacing/>
      </w:pPr>
    </w:p>
    <w:p w:rsidR="00A9288E" w:rsidRPr="00A9288E" w:rsidRDefault="007A2083" w:rsidP="004D7B7C">
      <w:pPr>
        <w:pStyle w:val="ListParagraph"/>
        <w:numPr>
          <w:ilvl w:val="0"/>
          <w:numId w:val="20"/>
        </w:numPr>
        <w:contextualSpacing/>
        <w:rPr>
          <w:rFonts w:ascii="Times New Roman" w:hAnsi="Times New Roman" w:cs="Times New Roman"/>
          <w:sz w:val="24"/>
        </w:rPr>
      </w:pPr>
      <w:r>
        <w:rPr>
          <w:rFonts w:ascii="Times New Roman" w:hAnsi="Times New Roman" w:cs="Times New Roman"/>
          <w:sz w:val="24"/>
          <w:szCs w:val="24"/>
        </w:rPr>
        <w:t>It was agreed that w</w:t>
      </w:r>
      <w:r w:rsidR="00A9288E" w:rsidRPr="00A9288E">
        <w:rPr>
          <w:rFonts w:ascii="Times New Roman" w:hAnsi="Times New Roman" w:cs="Times New Roman"/>
          <w:sz w:val="24"/>
          <w:szCs w:val="24"/>
        </w:rPr>
        <w:t>e need</w:t>
      </w:r>
      <w:r w:rsidR="00A9288E" w:rsidRPr="00A9288E">
        <w:rPr>
          <w:rFonts w:ascii="Times New Roman" w:hAnsi="Times New Roman" w:cs="Times New Roman"/>
          <w:sz w:val="24"/>
        </w:rPr>
        <w:t xml:space="preserve"> to eventually answer what timeframe this will b</w:t>
      </w:r>
      <w:r w:rsidR="001D0BF3">
        <w:rPr>
          <w:rFonts w:ascii="Times New Roman" w:hAnsi="Times New Roman" w:cs="Times New Roman"/>
          <w:sz w:val="24"/>
        </w:rPr>
        <w:t>e implemented and when CMIP might</w:t>
      </w:r>
      <w:r w:rsidR="00A9288E" w:rsidRPr="00A9288E">
        <w:rPr>
          <w:rFonts w:ascii="Times New Roman" w:hAnsi="Times New Roman" w:cs="Times New Roman"/>
          <w:sz w:val="24"/>
        </w:rPr>
        <w:t xml:space="preserve"> be </w:t>
      </w:r>
      <w:proofErr w:type="spellStart"/>
      <w:r w:rsidR="00A9288E" w:rsidRPr="00A9288E">
        <w:rPr>
          <w:rFonts w:ascii="Times New Roman" w:hAnsi="Times New Roman" w:cs="Times New Roman"/>
          <w:sz w:val="24"/>
        </w:rPr>
        <w:t>sunsetted</w:t>
      </w:r>
      <w:proofErr w:type="spellEnd"/>
      <w:r w:rsidR="00A9288E" w:rsidRPr="00A9288E">
        <w:rPr>
          <w:rFonts w:ascii="Times New Roman" w:hAnsi="Times New Roman" w:cs="Times New Roman"/>
          <w:sz w:val="24"/>
        </w:rPr>
        <w:t>.</w:t>
      </w:r>
    </w:p>
    <w:p w:rsidR="00A9288E" w:rsidRPr="00A9288E" w:rsidRDefault="00A9288E" w:rsidP="00AF56DC">
      <w:pPr>
        <w:rPr>
          <w:b/>
        </w:rPr>
      </w:pPr>
    </w:p>
    <w:p w:rsidR="00625718" w:rsidRPr="00625718" w:rsidRDefault="00625718" w:rsidP="00625718">
      <w:pPr>
        <w:contextualSpacing/>
        <w:rPr>
          <w:snapToGrid w:val="0"/>
          <w:u w:val="single"/>
        </w:rPr>
      </w:pPr>
      <w:r w:rsidRPr="00625718">
        <w:rPr>
          <w:u w:val="single"/>
        </w:rPr>
        <w:t xml:space="preserve">Discussion of NPAC Support of IPv6 (NANC 447) </w:t>
      </w:r>
      <w:r>
        <w:rPr>
          <w:u w:val="single"/>
        </w:rPr>
        <w:t>–</w:t>
      </w:r>
      <w:r w:rsidRPr="00625718">
        <w:rPr>
          <w:u w:val="single"/>
        </w:rPr>
        <w:t xml:space="preserve"> All</w:t>
      </w:r>
      <w:r>
        <w:rPr>
          <w:u w:val="single"/>
        </w:rPr>
        <w:t>:</w:t>
      </w:r>
    </w:p>
    <w:p w:rsidR="00625718" w:rsidRDefault="00625718" w:rsidP="00625718"/>
    <w:p w:rsidR="00625718" w:rsidRPr="00625718" w:rsidRDefault="00625718" w:rsidP="00625718">
      <w:r w:rsidRPr="00625718">
        <w:object w:dxaOrig="1531" w:dyaOrig="1002">
          <v:shape id="_x0000_i1028" type="#_x0000_t75" style="width:76.5pt;height:50.25pt" o:ole="">
            <v:imagedata r:id="rId14" o:title=""/>
          </v:shape>
          <o:OLEObject Type="Embed" ProgID="Word.Document.12" ShapeID="_x0000_i1028" DrawAspect="Icon" ObjectID="_1399889091" r:id="rId15">
            <o:FieldCodes>\s</o:FieldCodes>
          </o:OLEObject>
        </w:object>
      </w:r>
    </w:p>
    <w:p w:rsidR="00625718" w:rsidRPr="00625718" w:rsidRDefault="00625718" w:rsidP="00625718">
      <w:pPr>
        <w:rPr>
          <w:b/>
        </w:rPr>
      </w:pPr>
    </w:p>
    <w:p w:rsidR="00625718" w:rsidRPr="00625718" w:rsidRDefault="00625718" w:rsidP="004D7B7C">
      <w:pPr>
        <w:pStyle w:val="ListParagraph"/>
        <w:numPr>
          <w:ilvl w:val="0"/>
          <w:numId w:val="25"/>
        </w:numPr>
        <w:contextualSpacing/>
        <w:rPr>
          <w:rFonts w:ascii="Times New Roman" w:hAnsi="Times New Roman" w:cs="Times New Roman"/>
          <w:sz w:val="24"/>
        </w:rPr>
      </w:pPr>
      <w:r w:rsidRPr="00625718">
        <w:rPr>
          <w:rFonts w:ascii="Times New Roman" w:hAnsi="Times New Roman" w:cs="Times New Roman"/>
          <w:sz w:val="24"/>
        </w:rPr>
        <w:t xml:space="preserve">No timeline is currently </w:t>
      </w:r>
      <w:r>
        <w:rPr>
          <w:rFonts w:ascii="Times New Roman" w:hAnsi="Times New Roman" w:cs="Times New Roman"/>
          <w:sz w:val="24"/>
        </w:rPr>
        <w:t xml:space="preserve">associated with </w:t>
      </w:r>
      <w:r w:rsidRPr="00625718">
        <w:rPr>
          <w:rFonts w:ascii="Times New Roman" w:hAnsi="Times New Roman" w:cs="Times New Roman"/>
          <w:sz w:val="24"/>
        </w:rPr>
        <w:t>Change Order</w:t>
      </w:r>
      <w:r>
        <w:rPr>
          <w:rFonts w:ascii="Times New Roman" w:hAnsi="Times New Roman" w:cs="Times New Roman"/>
          <w:sz w:val="24"/>
        </w:rPr>
        <w:t xml:space="preserve"> 447</w:t>
      </w:r>
      <w:r w:rsidRPr="00625718">
        <w:rPr>
          <w:rFonts w:ascii="Times New Roman" w:hAnsi="Times New Roman" w:cs="Times New Roman"/>
          <w:sz w:val="24"/>
        </w:rPr>
        <w:t>.</w:t>
      </w:r>
    </w:p>
    <w:p w:rsidR="00625718" w:rsidRDefault="00625718" w:rsidP="004D7B7C">
      <w:pPr>
        <w:pStyle w:val="ListParagraph"/>
        <w:numPr>
          <w:ilvl w:val="0"/>
          <w:numId w:val="25"/>
        </w:numPr>
        <w:contextualSpacing/>
        <w:rPr>
          <w:rFonts w:ascii="Times New Roman" w:hAnsi="Times New Roman" w:cs="Times New Roman"/>
          <w:sz w:val="24"/>
        </w:rPr>
      </w:pPr>
      <w:r w:rsidRPr="00625718">
        <w:rPr>
          <w:rFonts w:ascii="Times New Roman" w:hAnsi="Times New Roman" w:cs="Times New Roman"/>
          <w:sz w:val="24"/>
        </w:rPr>
        <w:lastRenderedPageBreak/>
        <w:t>No changes have been made</w:t>
      </w:r>
      <w:r>
        <w:rPr>
          <w:rFonts w:ascii="Times New Roman" w:hAnsi="Times New Roman" w:cs="Times New Roman"/>
          <w:sz w:val="24"/>
        </w:rPr>
        <w:t xml:space="preserve"> to NANC 447 since it was last reviewed by the LNPA WG</w:t>
      </w:r>
      <w:r w:rsidRPr="00625718">
        <w:rPr>
          <w:rFonts w:ascii="Times New Roman" w:hAnsi="Times New Roman" w:cs="Times New Roman"/>
          <w:sz w:val="24"/>
        </w:rPr>
        <w:t>.</w:t>
      </w:r>
    </w:p>
    <w:p w:rsidR="00625718" w:rsidRPr="00625718" w:rsidRDefault="00625718" w:rsidP="004D7B7C">
      <w:pPr>
        <w:pStyle w:val="ListParagraph"/>
        <w:numPr>
          <w:ilvl w:val="0"/>
          <w:numId w:val="25"/>
        </w:numPr>
        <w:contextualSpacing/>
        <w:rPr>
          <w:rFonts w:ascii="Times New Roman" w:hAnsi="Times New Roman" w:cs="Times New Roman"/>
          <w:sz w:val="24"/>
        </w:rPr>
      </w:pPr>
      <w:r>
        <w:rPr>
          <w:rFonts w:ascii="Times New Roman" w:hAnsi="Times New Roman" w:cs="Times New Roman"/>
          <w:sz w:val="24"/>
        </w:rPr>
        <w:t>NANC 447 will be on the agenda for the March 2012 LNPA WG meeting.</w:t>
      </w:r>
    </w:p>
    <w:p w:rsidR="00BA0A6A" w:rsidRPr="00BA0A6A" w:rsidRDefault="00BA0A6A" w:rsidP="00BA0A6A">
      <w:pPr>
        <w:rPr>
          <w:b/>
        </w:rPr>
      </w:pPr>
    </w:p>
    <w:p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rsidR="00BA0A6A" w:rsidRDefault="00953DC9" w:rsidP="00953DC9">
      <w:pPr>
        <w:rPr>
          <w:b/>
          <w:color w:val="FF0000"/>
        </w:rPr>
      </w:pPr>
      <w:r>
        <w:rPr>
          <w:b/>
          <w:color w:val="FF0000"/>
        </w:rPr>
        <w:tab/>
      </w:r>
      <w:r>
        <w:rPr>
          <w:b/>
          <w:color w:val="FF0000"/>
        </w:rPr>
        <w:tab/>
      </w:r>
      <w:r>
        <w:rPr>
          <w:b/>
          <w:color w:val="FF0000"/>
        </w:rPr>
        <w:tab/>
      </w:r>
    </w:p>
    <w:bookmarkStart w:id="3" w:name="_MON_1385896521"/>
    <w:bookmarkEnd w:id="3"/>
    <w:bookmarkStart w:id="4" w:name="_MON_1391497428"/>
    <w:bookmarkEnd w:id="4"/>
    <w:p w:rsidR="00953DC9" w:rsidRDefault="00516833" w:rsidP="00953DC9">
      <w:pPr>
        <w:rPr>
          <w:b/>
          <w:color w:val="FF0000"/>
        </w:rPr>
      </w:pPr>
      <w:r w:rsidRPr="00A639B4">
        <w:rPr>
          <w:b/>
          <w:color w:val="FF0000"/>
        </w:rPr>
        <w:object w:dxaOrig="1531" w:dyaOrig="1002">
          <v:shape id="_x0000_i1029" type="#_x0000_t75" style="width:76.5pt;height:50.25pt" o:ole="">
            <v:imagedata r:id="rId16" o:title=""/>
          </v:shape>
          <o:OLEObject Type="Embed" ProgID="Word.Document.12" ShapeID="_x0000_i1029" DrawAspect="Icon" ObjectID="_1399889092" r:id="rId17">
            <o:FieldCodes>\s</o:FieldCodes>
          </o:OLEObject>
        </w:object>
      </w:r>
    </w:p>
    <w:p w:rsidR="00A87DFC" w:rsidRDefault="00A87DFC" w:rsidP="00A87DFC">
      <w:pPr>
        <w:rPr>
          <w:u w:val="single"/>
        </w:rPr>
      </w:pPr>
    </w:p>
    <w:p w:rsidR="00A87DFC" w:rsidRDefault="00BA0A6A" w:rsidP="00A87DFC">
      <w:pPr>
        <w:rPr>
          <w:u w:val="single"/>
        </w:rPr>
      </w:pPr>
      <w:r>
        <w:rPr>
          <w:u w:val="single"/>
        </w:rPr>
        <w:t>Review</w:t>
      </w:r>
      <w:r w:rsidR="00516833">
        <w:rPr>
          <w:u w:val="single"/>
        </w:rPr>
        <w:t xml:space="preserve"> of November 9</w:t>
      </w:r>
      <w:r w:rsidR="00A87DFC">
        <w:rPr>
          <w:u w:val="single"/>
        </w:rPr>
        <w:t>, 2011 LNPA WG APT Action Items:</w:t>
      </w:r>
    </w:p>
    <w:p w:rsidR="00A87DFC" w:rsidRPr="00731FF6" w:rsidRDefault="00A87DFC" w:rsidP="00A87DFC"/>
    <w:p w:rsidR="00A87DFC" w:rsidRDefault="00A87DFC" w:rsidP="00A87DFC">
      <w:pPr>
        <w:rPr>
          <w:b/>
          <w:u w:val="single"/>
        </w:rPr>
      </w:pPr>
      <w:r>
        <w:tab/>
      </w:r>
      <w:r w:rsidR="00516833">
        <w:rPr>
          <w:b/>
          <w:u w:val="single"/>
        </w:rPr>
        <w:t>November 9</w:t>
      </w:r>
      <w:r>
        <w:rPr>
          <w:b/>
          <w:u w:val="single"/>
        </w:rPr>
        <w:t xml:space="preserve">, 2011 LNPA WG </w:t>
      </w:r>
      <w:r w:rsidR="00BA0A6A">
        <w:rPr>
          <w:b/>
          <w:u w:val="single"/>
        </w:rPr>
        <w:t xml:space="preserve">APT </w:t>
      </w:r>
      <w:r>
        <w:rPr>
          <w:b/>
          <w:u w:val="single"/>
        </w:rPr>
        <w:t>Action Items:</w:t>
      </w:r>
    </w:p>
    <w:p w:rsidR="00A87DFC" w:rsidRPr="00883F42" w:rsidRDefault="00A87DFC" w:rsidP="00A87DFC">
      <w:pPr>
        <w:rPr>
          <w:b/>
          <w:u w:val="single"/>
        </w:rPr>
      </w:pPr>
    </w:p>
    <w:p w:rsidR="0024676A" w:rsidRDefault="00516833" w:rsidP="004D7B7C">
      <w:pPr>
        <w:numPr>
          <w:ilvl w:val="0"/>
          <w:numId w:val="2"/>
        </w:numPr>
      </w:pPr>
      <w:r>
        <w:t>Item 1109</w:t>
      </w:r>
      <w:r w:rsidR="00A87DFC">
        <w:t xml:space="preserve">11-APT-01:  This item has been completed and is </w:t>
      </w:r>
      <w:proofErr w:type="gramStart"/>
      <w:r w:rsidR="00A87DFC">
        <w:t>Closed</w:t>
      </w:r>
      <w:proofErr w:type="gramEnd"/>
      <w:r w:rsidR="00A87DFC">
        <w:t>.</w:t>
      </w:r>
      <w:r w:rsidR="0024676A">
        <w:t xml:space="preserve"> </w:t>
      </w:r>
    </w:p>
    <w:p w:rsidR="00A87DFC" w:rsidRDefault="00516833" w:rsidP="004D7B7C">
      <w:pPr>
        <w:numPr>
          <w:ilvl w:val="0"/>
          <w:numId w:val="2"/>
        </w:numPr>
      </w:pPr>
      <w:r>
        <w:t>Item 1109</w:t>
      </w:r>
      <w:r w:rsidR="0024676A">
        <w:t>11</w:t>
      </w:r>
      <w:r>
        <w:t xml:space="preserve">-APT-02:  This item has been completed and is </w:t>
      </w:r>
      <w:proofErr w:type="gramStart"/>
      <w:r>
        <w:t>Closed</w:t>
      </w:r>
      <w:proofErr w:type="gramEnd"/>
      <w:r>
        <w:t>.</w:t>
      </w:r>
    </w:p>
    <w:p w:rsidR="0024676A" w:rsidRDefault="00516833" w:rsidP="004D7B7C">
      <w:pPr>
        <w:numPr>
          <w:ilvl w:val="0"/>
          <w:numId w:val="2"/>
        </w:numPr>
      </w:pPr>
      <w:r>
        <w:t>Item 1109</w:t>
      </w:r>
      <w:r w:rsidR="0024676A">
        <w:t xml:space="preserve">11-APT-03:  This item </w:t>
      </w:r>
      <w:r>
        <w:t>remains Open</w:t>
      </w:r>
      <w:r w:rsidR="0024676A">
        <w:t>.</w:t>
      </w:r>
    </w:p>
    <w:p w:rsidR="0024676A" w:rsidRDefault="0024676A" w:rsidP="0024676A">
      <w:pPr>
        <w:ind w:left="360"/>
      </w:pPr>
    </w:p>
    <w:p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rsidR="00A87DFC" w:rsidRDefault="00A87DFC" w:rsidP="00BA0A6A"/>
    <w:p w:rsidR="00A87DFC" w:rsidRPr="00516833" w:rsidRDefault="00BA0A6A" w:rsidP="004D7B7C">
      <w:pPr>
        <w:pStyle w:val="ListParagraph"/>
        <w:numPr>
          <w:ilvl w:val="0"/>
          <w:numId w:val="10"/>
        </w:numPr>
        <w:rPr>
          <w:sz w:val="24"/>
          <w:szCs w:val="24"/>
        </w:rPr>
      </w:pPr>
      <w:r w:rsidRPr="00BA0A6A">
        <w:rPr>
          <w:rFonts w:ascii="Times New Roman" w:hAnsi="Times New Roman" w:cs="Times New Roman"/>
          <w:sz w:val="24"/>
          <w:szCs w:val="24"/>
        </w:rPr>
        <w:t>Item 051011-16:  This item remains Open.</w:t>
      </w:r>
    </w:p>
    <w:p w:rsidR="00516833" w:rsidRPr="00516833" w:rsidRDefault="00516833" w:rsidP="004D7B7C">
      <w:pPr>
        <w:pStyle w:val="ListParagraph"/>
        <w:numPr>
          <w:ilvl w:val="0"/>
          <w:numId w:val="10"/>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rsidR="009A3061" w:rsidRDefault="009A3061" w:rsidP="009A3061"/>
    <w:p w:rsidR="0024676A" w:rsidRPr="0024676A" w:rsidRDefault="0024676A" w:rsidP="0024676A">
      <w:pPr>
        <w:contextualSpacing/>
        <w:rPr>
          <w:u w:val="single"/>
        </w:rPr>
      </w:pPr>
      <w:r w:rsidRPr="0024676A">
        <w:rPr>
          <w:u w:val="single"/>
        </w:rPr>
        <w:t>Discussion of Need for Interim APT Call(s) – All</w:t>
      </w:r>
      <w:r>
        <w:rPr>
          <w:u w:val="single"/>
        </w:rPr>
        <w:t>:</w:t>
      </w:r>
    </w:p>
    <w:p w:rsidR="0024676A" w:rsidRPr="0024676A" w:rsidRDefault="0024676A" w:rsidP="0024676A">
      <w:pPr>
        <w:pStyle w:val="Title"/>
        <w:jc w:val="left"/>
        <w:rPr>
          <w:u w:val="none"/>
        </w:rPr>
      </w:pPr>
    </w:p>
    <w:p w:rsidR="0024676A" w:rsidRPr="00516833" w:rsidRDefault="0024676A" w:rsidP="004D7B7C">
      <w:pPr>
        <w:pStyle w:val="Title"/>
        <w:numPr>
          <w:ilvl w:val="0"/>
          <w:numId w:val="15"/>
        </w:numPr>
        <w:jc w:val="left"/>
        <w:rPr>
          <w:b w:val="0"/>
          <w:u w:val="none"/>
        </w:rPr>
      </w:pPr>
      <w:r w:rsidRPr="0024676A">
        <w:rPr>
          <w:b w:val="0"/>
          <w:u w:val="none"/>
        </w:rPr>
        <w:t>Test plan calls will be scheduled separately.</w:t>
      </w:r>
    </w:p>
    <w:p w:rsidR="0024676A" w:rsidRPr="0024676A" w:rsidRDefault="0024676A" w:rsidP="0024676A">
      <w:pPr>
        <w:pStyle w:val="Title"/>
        <w:ind w:left="360"/>
        <w:jc w:val="left"/>
        <w:rPr>
          <w:rFonts w:ascii="Arial" w:hAnsi="Arial"/>
          <w:b w:val="0"/>
        </w:rPr>
      </w:pPr>
    </w:p>
    <w:p w:rsidR="0024676A" w:rsidRPr="00953F14" w:rsidRDefault="0024676A" w:rsidP="004D7B7C">
      <w:pPr>
        <w:pStyle w:val="Title"/>
        <w:numPr>
          <w:ilvl w:val="0"/>
          <w:numId w:val="15"/>
        </w:numPr>
        <w:jc w:val="left"/>
        <w:rPr>
          <w:rFonts w:ascii="Arial" w:hAnsi="Arial"/>
          <w:b w:val="0"/>
        </w:rPr>
      </w:pPr>
      <w:r w:rsidRPr="0024676A">
        <w:rPr>
          <w:b w:val="0"/>
          <w:u w:val="none"/>
        </w:rPr>
        <w:t>No full APT calls will b</w:t>
      </w:r>
      <w:r w:rsidR="00516833">
        <w:rPr>
          <w:b w:val="0"/>
          <w:u w:val="none"/>
        </w:rPr>
        <w:t>e scheduled prior to the March</w:t>
      </w:r>
      <w:r w:rsidRPr="0024676A">
        <w:rPr>
          <w:b w:val="0"/>
          <w:u w:val="none"/>
        </w:rPr>
        <w:t xml:space="preserve"> </w:t>
      </w:r>
      <w:r>
        <w:rPr>
          <w:b w:val="0"/>
          <w:u w:val="none"/>
        </w:rPr>
        <w:t xml:space="preserve">2012 </w:t>
      </w:r>
      <w:r w:rsidRPr="0024676A">
        <w:rPr>
          <w:b w:val="0"/>
          <w:u w:val="none"/>
        </w:rPr>
        <w:t>face-to-face meeting</w:t>
      </w:r>
      <w:r>
        <w:rPr>
          <w:rFonts w:ascii="Arial" w:hAnsi="Arial"/>
          <w:b w:val="0"/>
        </w:rPr>
        <w:t>.</w:t>
      </w:r>
    </w:p>
    <w:p w:rsidR="0024676A" w:rsidRPr="0024676A" w:rsidRDefault="0024676A" w:rsidP="009A3061"/>
    <w:p w:rsidR="009A3061" w:rsidRDefault="009A3061" w:rsidP="009A3061">
      <w:pPr>
        <w:rPr>
          <w:b/>
          <w:i/>
        </w:rPr>
      </w:pPr>
      <w:r>
        <w:rPr>
          <w:b/>
          <w:i/>
        </w:rPr>
        <w:t>Ne</w:t>
      </w:r>
      <w:r w:rsidR="007355A2">
        <w:rPr>
          <w:b/>
          <w:i/>
        </w:rPr>
        <w:t>xt AP</w:t>
      </w:r>
      <w:r w:rsidR="00516833">
        <w:rPr>
          <w:b/>
          <w:i/>
        </w:rPr>
        <w:t>T Meeting …Part of the March 13-14</w:t>
      </w:r>
      <w:r w:rsidR="0024676A">
        <w:rPr>
          <w:b/>
          <w:i/>
        </w:rPr>
        <w:t>, 2012</w:t>
      </w:r>
      <w:r>
        <w:rPr>
          <w:b/>
          <w:i/>
        </w:rPr>
        <w:t xml:space="preserve"> LNPA W</w:t>
      </w:r>
      <w:r w:rsidR="007355A2">
        <w:rPr>
          <w:b/>
          <w:i/>
        </w:rPr>
        <w:t>G Meeting</w:t>
      </w:r>
      <w:r w:rsidR="00516833">
        <w:rPr>
          <w:b/>
          <w:i/>
        </w:rPr>
        <w:t>:  Location…Denver, Colorado</w:t>
      </w:r>
      <w:r>
        <w:rPr>
          <w:b/>
          <w:i/>
        </w:rPr>
        <w:t>…</w:t>
      </w:r>
    </w:p>
    <w:p w:rsidR="00A87DFC" w:rsidRPr="00BA0A6A" w:rsidRDefault="00516833">
      <w:pPr>
        <w:rPr>
          <w:b/>
          <w:i/>
        </w:rPr>
      </w:pPr>
      <w:r>
        <w:rPr>
          <w:b/>
          <w:i/>
        </w:rPr>
        <w:t>Hosted by Comcast</w:t>
      </w:r>
    </w:p>
    <w:p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9A3061"/>
    <w:p w:rsidR="00BA0A6A" w:rsidRDefault="00965D84" w:rsidP="00BA0A6A">
      <w:r>
        <w:rPr>
          <w:b/>
          <w:u w:val="single"/>
        </w:rPr>
        <w:t>WEDNESDAY 01/11</w:t>
      </w:r>
      <w:r w:rsidR="00BA0A6A">
        <w:rPr>
          <w:b/>
          <w:u w:val="single"/>
        </w:rPr>
        <w:t>/1</w:t>
      </w:r>
      <w:r>
        <w:rPr>
          <w:b/>
          <w:u w:val="single"/>
        </w:rPr>
        <w:t>2</w:t>
      </w:r>
    </w:p>
    <w:p w:rsidR="00965D84" w:rsidRDefault="00965D84" w:rsidP="00965D84">
      <w:pPr>
        <w:spacing w:before="160" w:after="80"/>
      </w:pPr>
      <w:r>
        <w:rPr>
          <w:color w:val="000000"/>
        </w:rPr>
        <w:t>Wednesday, 01/11/12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965D84" w:rsidTr="00ED6895">
        <w:trPr>
          <w:trHeight w:val="408"/>
          <w:tblHeader/>
        </w:trPr>
        <w:tc>
          <w:tcPr>
            <w:tcW w:w="2160" w:type="dxa"/>
            <w:shd w:val="solid" w:color="000080" w:fill="FFFFFF"/>
          </w:tcPr>
          <w:p w:rsidR="00965D84" w:rsidRDefault="00965D84" w:rsidP="00ED6895">
            <w:pPr>
              <w:rPr>
                <w:b/>
                <w:color w:val="FFFFFF"/>
              </w:rPr>
            </w:pPr>
            <w:r>
              <w:rPr>
                <w:b/>
                <w:color w:val="FFFFFF"/>
              </w:rPr>
              <w:t>Name</w:t>
            </w:r>
          </w:p>
        </w:tc>
        <w:tc>
          <w:tcPr>
            <w:tcW w:w="2700" w:type="dxa"/>
            <w:shd w:val="solid" w:color="000080" w:fill="FFFFFF"/>
          </w:tcPr>
          <w:p w:rsidR="00965D84" w:rsidRDefault="00965D84" w:rsidP="00ED6895">
            <w:pPr>
              <w:rPr>
                <w:b/>
                <w:color w:val="FFFFFF"/>
              </w:rPr>
            </w:pPr>
            <w:r>
              <w:rPr>
                <w:b/>
                <w:color w:val="FFFFFF"/>
              </w:rPr>
              <w:t>Company</w:t>
            </w:r>
          </w:p>
        </w:tc>
        <w:tc>
          <w:tcPr>
            <w:tcW w:w="2070" w:type="dxa"/>
            <w:shd w:val="solid" w:color="000080" w:fill="FFFFFF"/>
          </w:tcPr>
          <w:p w:rsidR="00965D84" w:rsidRDefault="00965D84" w:rsidP="00ED6895">
            <w:pPr>
              <w:rPr>
                <w:b/>
                <w:color w:val="FFFFFF"/>
              </w:rPr>
            </w:pPr>
            <w:r>
              <w:rPr>
                <w:b/>
                <w:color w:val="FFFFFF"/>
              </w:rPr>
              <w:t>Name</w:t>
            </w:r>
          </w:p>
        </w:tc>
        <w:tc>
          <w:tcPr>
            <w:tcW w:w="2610" w:type="dxa"/>
            <w:gridSpan w:val="3"/>
            <w:shd w:val="solid" w:color="000080" w:fill="FFFFFF"/>
          </w:tcPr>
          <w:p w:rsidR="00965D84" w:rsidRDefault="00965D84" w:rsidP="00ED6895">
            <w:pPr>
              <w:rPr>
                <w:b/>
                <w:color w:val="FFFFFF"/>
              </w:rPr>
            </w:pPr>
            <w:r>
              <w:rPr>
                <w:b/>
                <w:color w:val="FFFFFF"/>
              </w:rPr>
              <w:t>Company</w:t>
            </w:r>
          </w:p>
        </w:tc>
      </w:tr>
      <w:tr w:rsidR="00965D84" w:rsidTr="00ED6895">
        <w:trPr>
          <w:gridAfter w:val="1"/>
          <w:wAfter w:w="12" w:type="dxa"/>
          <w:trHeight w:val="319"/>
        </w:trPr>
        <w:tc>
          <w:tcPr>
            <w:tcW w:w="2160" w:type="dxa"/>
          </w:tcPr>
          <w:p w:rsidR="00965D84" w:rsidRPr="00244528" w:rsidRDefault="00965D84" w:rsidP="00ED6895">
            <w:r>
              <w:t xml:space="preserve">Tracey </w:t>
            </w:r>
            <w:proofErr w:type="spellStart"/>
            <w:r>
              <w:t>Guidotti</w:t>
            </w:r>
            <w:proofErr w:type="spellEnd"/>
          </w:p>
        </w:tc>
        <w:tc>
          <w:tcPr>
            <w:tcW w:w="2700" w:type="dxa"/>
          </w:tcPr>
          <w:p w:rsidR="00965D84" w:rsidRDefault="00965D84" w:rsidP="00ED6895">
            <w:r>
              <w:t>AT&amp;T (phone)</w:t>
            </w:r>
          </w:p>
        </w:tc>
        <w:tc>
          <w:tcPr>
            <w:tcW w:w="2078" w:type="dxa"/>
            <w:gridSpan w:val="2"/>
          </w:tcPr>
          <w:p w:rsidR="00965D84" w:rsidRPr="00244528" w:rsidRDefault="00965D84" w:rsidP="00ED6895">
            <w:pPr>
              <w:tabs>
                <w:tab w:val="right" w:pos="2116"/>
              </w:tabs>
            </w:pPr>
            <w:r>
              <w:t>Mubeen Saifullah</w:t>
            </w:r>
          </w:p>
        </w:tc>
        <w:tc>
          <w:tcPr>
            <w:tcW w:w="2590" w:type="dxa"/>
          </w:tcPr>
          <w:p w:rsidR="00965D84" w:rsidRDefault="00965D84" w:rsidP="00ED6895">
            <w:proofErr w:type="spellStart"/>
            <w:r>
              <w:t>Neustar</w:t>
            </w:r>
            <w:proofErr w:type="spellEnd"/>
            <w:r>
              <w:t xml:space="preserve"> Clearinghouse</w:t>
            </w:r>
          </w:p>
        </w:tc>
      </w:tr>
      <w:tr w:rsidR="00965D84" w:rsidTr="00ED6895">
        <w:trPr>
          <w:gridAfter w:val="1"/>
          <w:wAfter w:w="12" w:type="dxa"/>
          <w:trHeight w:val="319"/>
        </w:trPr>
        <w:tc>
          <w:tcPr>
            <w:tcW w:w="2160" w:type="dxa"/>
          </w:tcPr>
          <w:p w:rsidR="00965D84" w:rsidRPr="00244528" w:rsidRDefault="00965D84" w:rsidP="00ED6895">
            <w:smartTag w:uri="urn:schemas-microsoft-com:office:smarttags" w:element="PersonName">
              <w:r w:rsidRPr="00244528">
                <w:t>Ron Steen</w:t>
              </w:r>
            </w:smartTag>
          </w:p>
        </w:tc>
        <w:tc>
          <w:tcPr>
            <w:tcW w:w="2700" w:type="dxa"/>
          </w:tcPr>
          <w:p w:rsidR="00965D84" w:rsidRDefault="00965D84" w:rsidP="00ED6895">
            <w:r>
              <w:t>AT&amp;T</w:t>
            </w:r>
          </w:p>
        </w:tc>
        <w:tc>
          <w:tcPr>
            <w:tcW w:w="2078" w:type="dxa"/>
            <w:gridSpan w:val="2"/>
          </w:tcPr>
          <w:p w:rsidR="00965D84" w:rsidRDefault="00965D84" w:rsidP="00ED6895">
            <w:r>
              <w:t xml:space="preserve">Shannon </w:t>
            </w:r>
            <w:proofErr w:type="spellStart"/>
            <w:r>
              <w:t>Sevigny</w:t>
            </w:r>
            <w:proofErr w:type="spellEnd"/>
          </w:p>
        </w:tc>
        <w:tc>
          <w:tcPr>
            <w:tcW w:w="2590" w:type="dxa"/>
          </w:tcPr>
          <w:p w:rsidR="00965D84" w:rsidRDefault="00965D84" w:rsidP="00ED6895">
            <w:proofErr w:type="spellStart"/>
            <w:r>
              <w:t>Neustar</w:t>
            </w:r>
            <w:proofErr w:type="spellEnd"/>
            <w:r>
              <w:t xml:space="preserve"> Pooling (phone)</w:t>
            </w:r>
          </w:p>
        </w:tc>
      </w:tr>
      <w:tr w:rsidR="00965D84" w:rsidTr="00ED6895">
        <w:trPr>
          <w:gridAfter w:val="1"/>
          <w:wAfter w:w="12" w:type="dxa"/>
          <w:trHeight w:val="319"/>
        </w:trPr>
        <w:tc>
          <w:tcPr>
            <w:tcW w:w="2160" w:type="dxa"/>
          </w:tcPr>
          <w:p w:rsidR="00965D84" w:rsidRPr="00244528" w:rsidRDefault="00965D84" w:rsidP="00ED6895">
            <w:r>
              <w:t>Teresa Patton</w:t>
            </w:r>
          </w:p>
        </w:tc>
        <w:tc>
          <w:tcPr>
            <w:tcW w:w="2700" w:type="dxa"/>
          </w:tcPr>
          <w:p w:rsidR="00965D84" w:rsidRDefault="00965D84" w:rsidP="00ED6895">
            <w:r>
              <w:t>AT&amp;T</w:t>
            </w:r>
          </w:p>
        </w:tc>
        <w:tc>
          <w:tcPr>
            <w:tcW w:w="2078" w:type="dxa"/>
            <w:gridSpan w:val="2"/>
          </w:tcPr>
          <w:p w:rsidR="00965D84" w:rsidRPr="00244528" w:rsidRDefault="00965D84" w:rsidP="00ED6895">
            <w:pPr>
              <w:tabs>
                <w:tab w:val="right" w:pos="2116"/>
              </w:tabs>
            </w:pPr>
            <w:r>
              <w:t>Sue Tiffany</w:t>
            </w:r>
          </w:p>
        </w:tc>
        <w:tc>
          <w:tcPr>
            <w:tcW w:w="2590" w:type="dxa"/>
          </w:tcPr>
          <w:p w:rsidR="00965D84" w:rsidRDefault="00965D84" w:rsidP="00ED6895">
            <w:r>
              <w:t>Sprint Nextel (phone)</w:t>
            </w:r>
          </w:p>
        </w:tc>
      </w:tr>
      <w:tr w:rsidR="00965D84" w:rsidTr="00ED6895">
        <w:trPr>
          <w:gridAfter w:val="1"/>
          <w:wAfter w:w="12" w:type="dxa"/>
          <w:trHeight w:val="319"/>
        </w:trPr>
        <w:tc>
          <w:tcPr>
            <w:tcW w:w="2160" w:type="dxa"/>
          </w:tcPr>
          <w:p w:rsidR="00965D84" w:rsidRPr="00244528" w:rsidRDefault="00965D84" w:rsidP="00ED6895">
            <w:r>
              <w:t>Mark Lancaster</w:t>
            </w:r>
          </w:p>
        </w:tc>
        <w:tc>
          <w:tcPr>
            <w:tcW w:w="2700" w:type="dxa"/>
          </w:tcPr>
          <w:p w:rsidR="00965D84" w:rsidRDefault="00965D84" w:rsidP="00ED6895">
            <w:r>
              <w:t>AT&amp;T (phone)</w:t>
            </w:r>
          </w:p>
        </w:tc>
        <w:tc>
          <w:tcPr>
            <w:tcW w:w="2078" w:type="dxa"/>
            <w:gridSpan w:val="2"/>
          </w:tcPr>
          <w:p w:rsidR="00965D84" w:rsidRDefault="00965D84" w:rsidP="00ED6895">
            <w:pPr>
              <w:tabs>
                <w:tab w:val="right" w:pos="2116"/>
              </w:tabs>
            </w:pPr>
            <w:r>
              <w:t>Ken Havens</w:t>
            </w:r>
          </w:p>
        </w:tc>
        <w:tc>
          <w:tcPr>
            <w:tcW w:w="2590" w:type="dxa"/>
          </w:tcPr>
          <w:p w:rsidR="00965D84" w:rsidRDefault="00965D84" w:rsidP="00ED6895">
            <w:r>
              <w:t>Sprint Nextel</w:t>
            </w:r>
          </w:p>
        </w:tc>
      </w:tr>
      <w:tr w:rsidR="00965D84" w:rsidTr="00ED6895">
        <w:trPr>
          <w:gridAfter w:val="1"/>
          <w:wAfter w:w="12" w:type="dxa"/>
          <w:trHeight w:val="319"/>
        </w:trPr>
        <w:tc>
          <w:tcPr>
            <w:tcW w:w="2160" w:type="dxa"/>
          </w:tcPr>
          <w:p w:rsidR="00965D84" w:rsidRPr="00244528" w:rsidRDefault="00965D84" w:rsidP="00ED6895">
            <w:r w:rsidRPr="00244528">
              <w:lastRenderedPageBreak/>
              <w:t>Lonnie Keck</w:t>
            </w:r>
          </w:p>
        </w:tc>
        <w:tc>
          <w:tcPr>
            <w:tcW w:w="2700" w:type="dxa"/>
          </w:tcPr>
          <w:p w:rsidR="00965D84" w:rsidRDefault="00965D84" w:rsidP="00ED6895">
            <w:r>
              <w:t>AT&amp;T Mobility</w:t>
            </w:r>
          </w:p>
        </w:tc>
        <w:tc>
          <w:tcPr>
            <w:tcW w:w="2078" w:type="dxa"/>
            <w:gridSpan w:val="2"/>
          </w:tcPr>
          <w:p w:rsidR="00965D84" w:rsidRPr="00244528" w:rsidRDefault="00965D84" w:rsidP="00ED6895">
            <w:pPr>
              <w:tabs>
                <w:tab w:val="right" w:pos="2116"/>
              </w:tabs>
            </w:pPr>
            <w:r>
              <w:t>Rosemary Emmer</w:t>
            </w:r>
          </w:p>
        </w:tc>
        <w:tc>
          <w:tcPr>
            <w:tcW w:w="2590" w:type="dxa"/>
          </w:tcPr>
          <w:p w:rsidR="00965D84" w:rsidRDefault="00965D84" w:rsidP="00ED6895">
            <w:r>
              <w:t>Sprint Nextel</w:t>
            </w:r>
          </w:p>
        </w:tc>
      </w:tr>
      <w:tr w:rsidR="00965D84" w:rsidTr="00ED6895">
        <w:trPr>
          <w:gridAfter w:val="1"/>
          <w:wAfter w:w="12" w:type="dxa"/>
          <w:trHeight w:val="319"/>
        </w:trPr>
        <w:tc>
          <w:tcPr>
            <w:tcW w:w="2160" w:type="dxa"/>
          </w:tcPr>
          <w:p w:rsidR="00965D84" w:rsidRDefault="00965D84" w:rsidP="00ED6895">
            <w:r>
              <w:t>Barb Hjelmaa</w:t>
            </w:r>
          </w:p>
        </w:tc>
        <w:tc>
          <w:tcPr>
            <w:tcW w:w="2700" w:type="dxa"/>
          </w:tcPr>
          <w:p w:rsidR="00965D84" w:rsidRDefault="00965D84" w:rsidP="00ED6895">
            <w:proofErr w:type="spellStart"/>
            <w:r>
              <w:t>Brighthouse</w:t>
            </w:r>
            <w:proofErr w:type="spellEnd"/>
            <w:r>
              <w:t xml:space="preserve"> (phone)</w:t>
            </w:r>
          </w:p>
        </w:tc>
        <w:tc>
          <w:tcPr>
            <w:tcW w:w="2078" w:type="dxa"/>
            <w:gridSpan w:val="2"/>
          </w:tcPr>
          <w:p w:rsidR="00965D84" w:rsidRDefault="00965D84" w:rsidP="00ED6895">
            <w:r>
              <w:t>Suzanne Addington</w:t>
            </w:r>
          </w:p>
        </w:tc>
        <w:tc>
          <w:tcPr>
            <w:tcW w:w="2590" w:type="dxa"/>
          </w:tcPr>
          <w:p w:rsidR="00965D84" w:rsidRDefault="00965D84" w:rsidP="00ED6895">
            <w:r>
              <w:t>Sprint Nextel</w:t>
            </w:r>
          </w:p>
        </w:tc>
      </w:tr>
      <w:tr w:rsidR="00475F31" w:rsidTr="00ED6895">
        <w:trPr>
          <w:gridAfter w:val="1"/>
          <w:wAfter w:w="12" w:type="dxa"/>
          <w:trHeight w:val="319"/>
        </w:trPr>
        <w:tc>
          <w:tcPr>
            <w:tcW w:w="2160" w:type="dxa"/>
          </w:tcPr>
          <w:p w:rsidR="00475F31" w:rsidRDefault="00475F31" w:rsidP="00ED6895">
            <w:r>
              <w:t>Tony Filippone</w:t>
            </w:r>
          </w:p>
        </w:tc>
        <w:tc>
          <w:tcPr>
            <w:tcW w:w="2700" w:type="dxa"/>
          </w:tcPr>
          <w:p w:rsidR="00475F31" w:rsidRDefault="00475F31" w:rsidP="00ED6895">
            <w:r>
              <w:t xml:space="preserve">Cablevision </w:t>
            </w:r>
            <w:proofErr w:type="spellStart"/>
            <w:r>
              <w:t>Lightpath</w:t>
            </w:r>
            <w:proofErr w:type="spellEnd"/>
            <w:r>
              <w:t xml:space="preserve"> (phone)</w:t>
            </w:r>
          </w:p>
        </w:tc>
        <w:tc>
          <w:tcPr>
            <w:tcW w:w="2078" w:type="dxa"/>
            <w:gridSpan w:val="2"/>
          </w:tcPr>
          <w:p w:rsidR="00475F31" w:rsidRDefault="00475F31" w:rsidP="00ED6895">
            <w:r>
              <w:t>Nancy Conant</w:t>
            </w:r>
          </w:p>
        </w:tc>
        <w:tc>
          <w:tcPr>
            <w:tcW w:w="2590" w:type="dxa"/>
          </w:tcPr>
          <w:p w:rsidR="00475F31" w:rsidRDefault="00475F31" w:rsidP="00ED6895">
            <w:proofErr w:type="spellStart"/>
            <w:r>
              <w:t>Synchronoss</w:t>
            </w:r>
            <w:proofErr w:type="spellEnd"/>
            <w:r>
              <w:t xml:space="preserve"> (phone)</w:t>
            </w:r>
          </w:p>
        </w:tc>
      </w:tr>
      <w:tr w:rsidR="00965D84" w:rsidTr="00ED6895">
        <w:trPr>
          <w:gridAfter w:val="1"/>
          <w:wAfter w:w="12" w:type="dxa"/>
          <w:trHeight w:val="319"/>
        </w:trPr>
        <w:tc>
          <w:tcPr>
            <w:tcW w:w="2160" w:type="dxa"/>
          </w:tcPr>
          <w:p w:rsidR="00965D84" w:rsidRDefault="00965D84" w:rsidP="00ED6895">
            <w:r>
              <w:t>Marian Hearn</w:t>
            </w:r>
          </w:p>
        </w:tc>
        <w:tc>
          <w:tcPr>
            <w:tcW w:w="2700" w:type="dxa"/>
          </w:tcPr>
          <w:p w:rsidR="00965D84" w:rsidRDefault="00965D84" w:rsidP="00ED6895">
            <w:r>
              <w:t>Canadian LNP Consortium</w:t>
            </w:r>
          </w:p>
        </w:tc>
        <w:tc>
          <w:tcPr>
            <w:tcW w:w="2078" w:type="dxa"/>
            <w:gridSpan w:val="2"/>
          </w:tcPr>
          <w:p w:rsidR="00965D84" w:rsidRPr="00244528" w:rsidRDefault="00965D84" w:rsidP="00ED6895">
            <w:r>
              <w:t>Rosalee Pinnock</w:t>
            </w:r>
          </w:p>
        </w:tc>
        <w:tc>
          <w:tcPr>
            <w:tcW w:w="2590" w:type="dxa"/>
          </w:tcPr>
          <w:p w:rsidR="00965D84" w:rsidRDefault="00965D84" w:rsidP="00ED6895">
            <w:proofErr w:type="spellStart"/>
            <w:r>
              <w:t>Syniverse</w:t>
            </w:r>
            <w:proofErr w:type="spellEnd"/>
          </w:p>
        </w:tc>
      </w:tr>
      <w:tr w:rsidR="00965D84" w:rsidTr="00ED6895">
        <w:trPr>
          <w:gridAfter w:val="1"/>
          <w:wAfter w:w="12" w:type="dxa"/>
          <w:trHeight w:val="319"/>
        </w:trPr>
        <w:tc>
          <w:tcPr>
            <w:tcW w:w="2160" w:type="dxa"/>
          </w:tcPr>
          <w:p w:rsidR="00965D84" w:rsidRDefault="00965D84" w:rsidP="00ED6895">
            <w:r>
              <w:t>Jan Doell</w:t>
            </w:r>
          </w:p>
        </w:tc>
        <w:tc>
          <w:tcPr>
            <w:tcW w:w="2700" w:type="dxa"/>
          </w:tcPr>
          <w:p w:rsidR="00965D84" w:rsidRDefault="00965D84" w:rsidP="00ED6895">
            <w:proofErr w:type="spellStart"/>
            <w:r>
              <w:t>CenturyLink</w:t>
            </w:r>
            <w:proofErr w:type="spellEnd"/>
          </w:p>
        </w:tc>
        <w:tc>
          <w:tcPr>
            <w:tcW w:w="2078" w:type="dxa"/>
            <w:gridSpan w:val="2"/>
          </w:tcPr>
          <w:p w:rsidR="00965D84" w:rsidRPr="00244528" w:rsidRDefault="00965D84" w:rsidP="00ED6895">
            <w:r>
              <w:t>Joel Zamlong</w:t>
            </w:r>
          </w:p>
        </w:tc>
        <w:tc>
          <w:tcPr>
            <w:tcW w:w="2590" w:type="dxa"/>
          </w:tcPr>
          <w:p w:rsidR="00965D84" w:rsidRDefault="00965D84" w:rsidP="00ED6895">
            <w:proofErr w:type="spellStart"/>
            <w:r>
              <w:t>Telcordia</w:t>
            </w:r>
            <w:proofErr w:type="spellEnd"/>
          </w:p>
        </w:tc>
      </w:tr>
      <w:tr w:rsidR="00965D84" w:rsidTr="00ED6895">
        <w:trPr>
          <w:gridAfter w:val="1"/>
          <w:wAfter w:w="12" w:type="dxa"/>
          <w:trHeight w:val="319"/>
        </w:trPr>
        <w:tc>
          <w:tcPr>
            <w:tcW w:w="2160" w:type="dxa"/>
          </w:tcPr>
          <w:p w:rsidR="00965D84" w:rsidRPr="00244528" w:rsidRDefault="00965D84" w:rsidP="00ED6895">
            <w:smartTag w:uri="urn:schemas-microsoft-com:office:smarttags" w:element="PersonName">
              <w:r>
                <w:t>Tim Kagele</w:t>
              </w:r>
            </w:smartTag>
          </w:p>
        </w:tc>
        <w:tc>
          <w:tcPr>
            <w:tcW w:w="2700" w:type="dxa"/>
          </w:tcPr>
          <w:p w:rsidR="00965D84" w:rsidRPr="00244528" w:rsidRDefault="00965D84" w:rsidP="00ED6895">
            <w:r>
              <w:t>Comcast (phone)</w:t>
            </w:r>
          </w:p>
        </w:tc>
        <w:tc>
          <w:tcPr>
            <w:tcW w:w="2078" w:type="dxa"/>
            <w:gridSpan w:val="2"/>
          </w:tcPr>
          <w:p w:rsidR="00965D84" w:rsidRPr="00244528" w:rsidRDefault="00965D84" w:rsidP="00ED6895">
            <w:r w:rsidRPr="00244528">
              <w:t>Pat White</w:t>
            </w:r>
          </w:p>
        </w:tc>
        <w:tc>
          <w:tcPr>
            <w:tcW w:w="2590" w:type="dxa"/>
          </w:tcPr>
          <w:p w:rsidR="00965D84" w:rsidRDefault="00965D84" w:rsidP="00ED6895">
            <w:proofErr w:type="spellStart"/>
            <w:r>
              <w:t>Telcordia</w:t>
            </w:r>
            <w:proofErr w:type="spellEnd"/>
          </w:p>
        </w:tc>
      </w:tr>
      <w:tr w:rsidR="00965D84" w:rsidTr="00ED6895">
        <w:trPr>
          <w:gridAfter w:val="1"/>
          <w:wAfter w:w="12" w:type="dxa"/>
          <w:trHeight w:val="319"/>
        </w:trPr>
        <w:tc>
          <w:tcPr>
            <w:tcW w:w="2160" w:type="dxa"/>
          </w:tcPr>
          <w:p w:rsidR="00965D84" w:rsidRPr="00244528" w:rsidRDefault="00965D84" w:rsidP="00ED6895">
            <w:r>
              <w:t xml:space="preserve">Brenda </w:t>
            </w:r>
            <w:proofErr w:type="spellStart"/>
            <w:r>
              <w:t>Blomke</w:t>
            </w:r>
            <w:proofErr w:type="spellEnd"/>
          </w:p>
        </w:tc>
        <w:tc>
          <w:tcPr>
            <w:tcW w:w="2700" w:type="dxa"/>
          </w:tcPr>
          <w:p w:rsidR="00965D84" w:rsidRPr="00244528" w:rsidRDefault="00965D84" w:rsidP="00ED6895">
            <w:r>
              <w:t>Comcast (phone)</w:t>
            </w:r>
          </w:p>
        </w:tc>
        <w:tc>
          <w:tcPr>
            <w:tcW w:w="2078" w:type="dxa"/>
            <w:gridSpan w:val="2"/>
          </w:tcPr>
          <w:p w:rsidR="00965D84" w:rsidRPr="00244528" w:rsidRDefault="00965D84" w:rsidP="00ED6895">
            <w:r>
              <w:t>Lisa Marie Maxson</w:t>
            </w:r>
          </w:p>
        </w:tc>
        <w:tc>
          <w:tcPr>
            <w:tcW w:w="2590" w:type="dxa"/>
          </w:tcPr>
          <w:p w:rsidR="00965D84" w:rsidRDefault="00965D84" w:rsidP="00ED6895">
            <w:proofErr w:type="spellStart"/>
            <w:r>
              <w:t>Telcordia</w:t>
            </w:r>
            <w:proofErr w:type="spellEnd"/>
          </w:p>
        </w:tc>
      </w:tr>
      <w:tr w:rsidR="00965D84" w:rsidTr="00ED6895">
        <w:trPr>
          <w:gridAfter w:val="1"/>
          <w:wAfter w:w="12" w:type="dxa"/>
          <w:trHeight w:val="319"/>
        </w:trPr>
        <w:tc>
          <w:tcPr>
            <w:tcW w:w="2160" w:type="dxa"/>
          </w:tcPr>
          <w:p w:rsidR="00965D84" w:rsidRPr="00244528" w:rsidRDefault="00965D84" w:rsidP="00ED6895">
            <w:r>
              <w:t>Linda Peterman</w:t>
            </w:r>
          </w:p>
        </w:tc>
        <w:tc>
          <w:tcPr>
            <w:tcW w:w="2700" w:type="dxa"/>
          </w:tcPr>
          <w:p w:rsidR="00965D84" w:rsidRPr="00244528" w:rsidRDefault="00965D84" w:rsidP="00ED6895">
            <w:r>
              <w:t>EarthLink Business</w:t>
            </w:r>
          </w:p>
        </w:tc>
        <w:tc>
          <w:tcPr>
            <w:tcW w:w="2078" w:type="dxa"/>
            <w:gridSpan w:val="2"/>
          </w:tcPr>
          <w:p w:rsidR="00965D84" w:rsidRPr="00244528" w:rsidRDefault="00965D84" w:rsidP="00ED6895">
            <w:r>
              <w:t>John Malyar</w:t>
            </w:r>
          </w:p>
        </w:tc>
        <w:tc>
          <w:tcPr>
            <w:tcW w:w="2590" w:type="dxa"/>
          </w:tcPr>
          <w:p w:rsidR="00965D84" w:rsidRDefault="00965D84" w:rsidP="00ED6895">
            <w:proofErr w:type="spellStart"/>
            <w:r>
              <w:t>Telcordia</w:t>
            </w:r>
            <w:proofErr w:type="spellEnd"/>
          </w:p>
        </w:tc>
      </w:tr>
      <w:tr w:rsidR="00965D84" w:rsidTr="00ED6895">
        <w:trPr>
          <w:gridAfter w:val="1"/>
          <w:wAfter w:w="12" w:type="dxa"/>
          <w:trHeight w:val="319"/>
        </w:trPr>
        <w:tc>
          <w:tcPr>
            <w:tcW w:w="2160" w:type="dxa"/>
          </w:tcPr>
          <w:p w:rsidR="00965D84" w:rsidRDefault="00965D84" w:rsidP="00ED6895">
            <w:r>
              <w:t>Crystal Hanus</w:t>
            </w:r>
          </w:p>
        </w:tc>
        <w:tc>
          <w:tcPr>
            <w:tcW w:w="2700" w:type="dxa"/>
          </w:tcPr>
          <w:p w:rsidR="00965D84" w:rsidRDefault="00965D84" w:rsidP="00ED6895">
            <w:r>
              <w:t>GVNW (phone)</w:t>
            </w:r>
          </w:p>
        </w:tc>
        <w:tc>
          <w:tcPr>
            <w:tcW w:w="2078" w:type="dxa"/>
            <w:gridSpan w:val="2"/>
          </w:tcPr>
          <w:p w:rsidR="00965D84" w:rsidRDefault="00965D84" w:rsidP="00ED6895">
            <w:r>
              <w:t>George Tsacnaris</w:t>
            </w:r>
          </w:p>
        </w:tc>
        <w:tc>
          <w:tcPr>
            <w:tcW w:w="2590" w:type="dxa"/>
          </w:tcPr>
          <w:p w:rsidR="00965D84" w:rsidRDefault="00965D84" w:rsidP="00ED6895">
            <w:proofErr w:type="spellStart"/>
            <w:r>
              <w:t>Telcordia</w:t>
            </w:r>
            <w:proofErr w:type="spellEnd"/>
          </w:p>
        </w:tc>
      </w:tr>
      <w:tr w:rsidR="00965D84" w:rsidTr="00ED6895">
        <w:trPr>
          <w:gridAfter w:val="1"/>
          <w:wAfter w:w="12" w:type="dxa"/>
          <w:trHeight w:val="319"/>
        </w:trPr>
        <w:tc>
          <w:tcPr>
            <w:tcW w:w="2160" w:type="dxa"/>
          </w:tcPr>
          <w:p w:rsidR="00965D84" w:rsidRPr="00244528" w:rsidRDefault="00965D84" w:rsidP="00ED6895">
            <w:r>
              <w:t>Bridget Alexander</w:t>
            </w:r>
          </w:p>
        </w:tc>
        <w:tc>
          <w:tcPr>
            <w:tcW w:w="2700" w:type="dxa"/>
          </w:tcPr>
          <w:p w:rsidR="00965D84" w:rsidRDefault="00965D84" w:rsidP="00ED6895">
            <w:r>
              <w:t xml:space="preserve">John </w:t>
            </w:r>
            <w:proofErr w:type="spellStart"/>
            <w:r>
              <w:t>Staurulakis</w:t>
            </w:r>
            <w:proofErr w:type="spellEnd"/>
            <w:r>
              <w:t>, Inc. (phone)</w:t>
            </w:r>
          </w:p>
        </w:tc>
        <w:tc>
          <w:tcPr>
            <w:tcW w:w="2078" w:type="dxa"/>
            <w:gridSpan w:val="2"/>
          </w:tcPr>
          <w:p w:rsidR="00965D84" w:rsidRPr="00244528" w:rsidRDefault="00965D84" w:rsidP="00ED6895">
            <w:r>
              <w:t>Kayla Sharbaugh</w:t>
            </w:r>
          </w:p>
        </w:tc>
        <w:tc>
          <w:tcPr>
            <w:tcW w:w="2590" w:type="dxa"/>
          </w:tcPr>
          <w:p w:rsidR="00965D84" w:rsidRDefault="00965D84" w:rsidP="00ED6895">
            <w:proofErr w:type="spellStart"/>
            <w:r>
              <w:t>Telcordia</w:t>
            </w:r>
            <w:proofErr w:type="spellEnd"/>
            <w:r>
              <w:t xml:space="preserve"> (phone)</w:t>
            </w:r>
          </w:p>
        </w:tc>
      </w:tr>
      <w:tr w:rsidR="00965D84" w:rsidTr="00ED6895">
        <w:trPr>
          <w:gridAfter w:val="1"/>
          <w:wAfter w:w="12" w:type="dxa"/>
          <w:trHeight w:val="319"/>
        </w:trPr>
        <w:tc>
          <w:tcPr>
            <w:tcW w:w="2160" w:type="dxa"/>
          </w:tcPr>
          <w:p w:rsidR="00965D84" w:rsidRDefault="00965D84" w:rsidP="00ED6895">
            <w:r>
              <w:t>Angie Mackey</w:t>
            </w:r>
          </w:p>
        </w:tc>
        <w:tc>
          <w:tcPr>
            <w:tcW w:w="2700" w:type="dxa"/>
          </w:tcPr>
          <w:p w:rsidR="00965D84" w:rsidRDefault="00965D84" w:rsidP="00ED6895">
            <w:r>
              <w:t xml:space="preserve">John </w:t>
            </w:r>
            <w:proofErr w:type="spellStart"/>
            <w:r>
              <w:t>Staurulakis</w:t>
            </w:r>
            <w:proofErr w:type="spellEnd"/>
            <w:r>
              <w:t>, Inc. (phone)</w:t>
            </w:r>
          </w:p>
        </w:tc>
        <w:tc>
          <w:tcPr>
            <w:tcW w:w="2078" w:type="dxa"/>
            <w:gridSpan w:val="2"/>
          </w:tcPr>
          <w:p w:rsidR="00965D84" w:rsidRPr="00244528" w:rsidRDefault="00965D84" w:rsidP="00ED6895">
            <w:r>
              <w:t>Steven Koch</w:t>
            </w:r>
          </w:p>
        </w:tc>
        <w:tc>
          <w:tcPr>
            <w:tcW w:w="2590" w:type="dxa"/>
          </w:tcPr>
          <w:p w:rsidR="00965D84" w:rsidRDefault="00965D84" w:rsidP="00ED6895">
            <w:proofErr w:type="spellStart"/>
            <w:r>
              <w:t>Telcordia</w:t>
            </w:r>
            <w:proofErr w:type="spellEnd"/>
          </w:p>
        </w:tc>
      </w:tr>
      <w:tr w:rsidR="00965D84" w:rsidTr="00ED6895">
        <w:trPr>
          <w:gridAfter w:val="1"/>
          <w:wAfter w:w="12" w:type="dxa"/>
          <w:trHeight w:val="319"/>
        </w:trPr>
        <w:tc>
          <w:tcPr>
            <w:tcW w:w="2160" w:type="dxa"/>
          </w:tcPr>
          <w:p w:rsidR="00965D84" w:rsidRPr="00244528" w:rsidRDefault="00965D84" w:rsidP="00ED6895">
            <w:r>
              <w:t>Eric Monkelien</w:t>
            </w:r>
          </w:p>
        </w:tc>
        <w:tc>
          <w:tcPr>
            <w:tcW w:w="2700" w:type="dxa"/>
          </w:tcPr>
          <w:p w:rsidR="00965D84" w:rsidRDefault="00965D84" w:rsidP="00ED6895">
            <w:r>
              <w:t>Level 3 (phone)</w:t>
            </w:r>
          </w:p>
        </w:tc>
        <w:tc>
          <w:tcPr>
            <w:tcW w:w="2078" w:type="dxa"/>
            <w:gridSpan w:val="2"/>
          </w:tcPr>
          <w:p w:rsidR="00965D84" w:rsidRPr="00244528" w:rsidRDefault="00965D84" w:rsidP="00ED6895">
            <w:r w:rsidRPr="00244528">
              <w:t>Paula Jordan</w:t>
            </w:r>
          </w:p>
        </w:tc>
        <w:tc>
          <w:tcPr>
            <w:tcW w:w="2590" w:type="dxa"/>
          </w:tcPr>
          <w:p w:rsidR="00965D84" w:rsidRDefault="00965D84" w:rsidP="00ED6895">
            <w:r>
              <w:t>T-Mobile</w:t>
            </w:r>
          </w:p>
        </w:tc>
      </w:tr>
      <w:tr w:rsidR="00965D84" w:rsidTr="00ED6895">
        <w:trPr>
          <w:gridAfter w:val="1"/>
          <w:wAfter w:w="12" w:type="dxa"/>
          <w:trHeight w:val="319"/>
        </w:trPr>
        <w:tc>
          <w:tcPr>
            <w:tcW w:w="2160" w:type="dxa"/>
          </w:tcPr>
          <w:p w:rsidR="00965D84" w:rsidRDefault="00965D84" w:rsidP="00ED6895">
            <w:r>
              <w:t>Bridget Ketiku</w:t>
            </w:r>
          </w:p>
        </w:tc>
        <w:tc>
          <w:tcPr>
            <w:tcW w:w="2700" w:type="dxa"/>
          </w:tcPr>
          <w:p w:rsidR="00965D84" w:rsidRDefault="00965D84" w:rsidP="00ED6895">
            <w:r>
              <w:t>Metro PCS</w:t>
            </w:r>
          </w:p>
        </w:tc>
        <w:tc>
          <w:tcPr>
            <w:tcW w:w="2078" w:type="dxa"/>
            <w:gridSpan w:val="2"/>
          </w:tcPr>
          <w:p w:rsidR="00965D84" w:rsidRPr="00244528" w:rsidRDefault="00965D84" w:rsidP="00ED6895">
            <w:r>
              <w:t>Luke Sessions</w:t>
            </w:r>
          </w:p>
        </w:tc>
        <w:tc>
          <w:tcPr>
            <w:tcW w:w="2590" w:type="dxa"/>
          </w:tcPr>
          <w:p w:rsidR="00965D84" w:rsidRDefault="00965D84" w:rsidP="00ED6895">
            <w:r>
              <w:t>T-Mobile</w:t>
            </w:r>
          </w:p>
        </w:tc>
      </w:tr>
      <w:tr w:rsidR="00965D84" w:rsidTr="00ED6895">
        <w:trPr>
          <w:gridAfter w:val="1"/>
          <w:wAfter w:w="12" w:type="dxa"/>
          <w:trHeight w:val="319"/>
        </w:trPr>
        <w:tc>
          <w:tcPr>
            <w:tcW w:w="2160" w:type="dxa"/>
          </w:tcPr>
          <w:p w:rsidR="00965D84" w:rsidRDefault="00965D84" w:rsidP="00ED6895">
            <w:r>
              <w:t>Jim Rooks</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r>
              <w:t>Glenn Andrews</w:t>
            </w:r>
          </w:p>
        </w:tc>
        <w:tc>
          <w:tcPr>
            <w:tcW w:w="2590" w:type="dxa"/>
          </w:tcPr>
          <w:p w:rsidR="00965D84" w:rsidRDefault="00965D84" w:rsidP="00ED6895">
            <w:r>
              <w:t>TNS</w:t>
            </w:r>
          </w:p>
        </w:tc>
      </w:tr>
      <w:tr w:rsidR="00965D84" w:rsidTr="00ED6895">
        <w:trPr>
          <w:gridAfter w:val="1"/>
          <w:wAfter w:w="12" w:type="dxa"/>
          <w:trHeight w:val="319"/>
        </w:trPr>
        <w:tc>
          <w:tcPr>
            <w:tcW w:w="2160" w:type="dxa"/>
          </w:tcPr>
          <w:p w:rsidR="00965D84" w:rsidRPr="00244528" w:rsidRDefault="00965D84" w:rsidP="00ED6895">
            <w:r>
              <w:t>Paul LaGattuta</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r>
              <w:t>David Lund</w:t>
            </w:r>
          </w:p>
        </w:tc>
        <w:tc>
          <w:tcPr>
            <w:tcW w:w="2590" w:type="dxa"/>
          </w:tcPr>
          <w:p w:rsidR="00965D84" w:rsidRDefault="00965D84" w:rsidP="00ED6895">
            <w:r>
              <w:t>US Cellular</w:t>
            </w:r>
          </w:p>
        </w:tc>
      </w:tr>
      <w:tr w:rsidR="00965D84" w:rsidTr="00ED6895">
        <w:trPr>
          <w:gridAfter w:val="1"/>
          <w:wAfter w:w="12" w:type="dxa"/>
          <w:trHeight w:val="319"/>
        </w:trPr>
        <w:tc>
          <w:tcPr>
            <w:tcW w:w="2160" w:type="dxa"/>
          </w:tcPr>
          <w:p w:rsidR="00965D84" w:rsidRPr="00244528" w:rsidRDefault="00965D84" w:rsidP="00ED6895">
            <w:r w:rsidRPr="00244528">
              <w:t>Stephen Addicks</w:t>
            </w:r>
          </w:p>
        </w:tc>
        <w:tc>
          <w:tcPr>
            <w:tcW w:w="2700" w:type="dxa"/>
          </w:tcPr>
          <w:p w:rsidR="00965D84" w:rsidRDefault="00965D84" w:rsidP="00ED6895">
            <w:proofErr w:type="spellStart"/>
            <w:r>
              <w:t>Neustar</w:t>
            </w:r>
            <w:proofErr w:type="spellEnd"/>
            <w:r>
              <w:t xml:space="preserve"> </w:t>
            </w:r>
          </w:p>
        </w:tc>
        <w:tc>
          <w:tcPr>
            <w:tcW w:w="2078" w:type="dxa"/>
            <w:gridSpan w:val="2"/>
          </w:tcPr>
          <w:p w:rsidR="00965D84" w:rsidRPr="00244528" w:rsidRDefault="00965D84" w:rsidP="00ED6895">
            <w:r w:rsidRPr="00244528">
              <w:t>Gary Sacra</w:t>
            </w:r>
          </w:p>
        </w:tc>
        <w:tc>
          <w:tcPr>
            <w:tcW w:w="2590" w:type="dxa"/>
          </w:tcPr>
          <w:p w:rsidR="00965D84" w:rsidRDefault="00965D84" w:rsidP="00ED6895">
            <w:r>
              <w:t>Verizon</w:t>
            </w:r>
          </w:p>
        </w:tc>
      </w:tr>
      <w:tr w:rsidR="00965D84" w:rsidTr="00ED6895">
        <w:trPr>
          <w:gridAfter w:val="1"/>
          <w:wAfter w:w="12" w:type="dxa"/>
          <w:trHeight w:val="319"/>
        </w:trPr>
        <w:tc>
          <w:tcPr>
            <w:tcW w:w="2160" w:type="dxa"/>
          </w:tcPr>
          <w:p w:rsidR="00965D84" w:rsidRPr="00244528" w:rsidRDefault="00965D84" w:rsidP="00ED6895">
            <w:r>
              <w:t>John Nakamura</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r w:rsidRPr="00244528">
              <w:t>Jason Lee</w:t>
            </w:r>
          </w:p>
        </w:tc>
        <w:tc>
          <w:tcPr>
            <w:tcW w:w="2590" w:type="dxa"/>
          </w:tcPr>
          <w:p w:rsidR="00965D84" w:rsidRDefault="00965D84" w:rsidP="00ED6895">
            <w:r>
              <w:t>Verizon (phone)</w:t>
            </w:r>
          </w:p>
        </w:tc>
      </w:tr>
      <w:tr w:rsidR="00965D84" w:rsidTr="00ED6895">
        <w:trPr>
          <w:gridAfter w:val="1"/>
          <w:wAfter w:w="12" w:type="dxa"/>
          <w:trHeight w:val="319"/>
        </w:trPr>
        <w:tc>
          <w:tcPr>
            <w:tcW w:w="2160" w:type="dxa"/>
          </w:tcPr>
          <w:p w:rsidR="00965D84" w:rsidRPr="00244528" w:rsidRDefault="00965D84" w:rsidP="00ED6895">
            <w:r>
              <w:t>Lavinia Rotaru</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r w:rsidRPr="00244528">
              <w:t>Deb Tucker</w:t>
            </w:r>
          </w:p>
        </w:tc>
        <w:tc>
          <w:tcPr>
            <w:tcW w:w="2590" w:type="dxa"/>
          </w:tcPr>
          <w:p w:rsidR="00965D84" w:rsidRDefault="00965D84" w:rsidP="00ED6895">
            <w:r>
              <w:t>Verizon Wireless</w:t>
            </w:r>
          </w:p>
        </w:tc>
      </w:tr>
      <w:tr w:rsidR="00965D84" w:rsidTr="00ED6895">
        <w:trPr>
          <w:gridAfter w:val="1"/>
          <w:wAfter w:w="12" w:type="dxa"/>
          <w:trHeight w:val="319"/>
        </w:trPr>
        <w:tc>
          <w:tcPr>
            <w:tcW w:w="2160" w:type="dxa"/>
          </w:tcPr>
          <w:p w:rsidR="00965D84" w:rsidRPr="00244528" w:rsidRDefault="00965D84" w:rsidP="00ED6895">
            <w:r>
              <w:t>Ed Barker</w:t>
            </w:r>
          </w:p>
        </w:tc>
        <w:tc>
          <w:tcPr>
            <w:tcW w:w="2700" w:type="dxa"/>
          </w:tcPr>
          <w:p w:rsidR="00965D84" w:rsidRDefault="00965D84" w:rsidP="00ED6895">
            <w:proofErr w:type="spellStart"/>
            <w:r>
              <w:t>Neustar</w:t>
            </w:r>
            <w:proofErr w:type="spellEnd"/>
            <w:r>
              <w:t xml:space="preserve"> (phone)</w:t>
            </w:r>
          </w:p>
        </w:tc>
        <w:tc>
          <w:tcPr>
            <w:tcW w:w="2078" w:type="dxa"/>
            <w:gridSpan w:val="2"/>
          </w:tcPr>
          <w:p w:rsidR="00965D84" w:rsidRPr="00244528" w:rsidRDefault="00965D84" w:rsidP="00ED6895">
            <w:r>
              <w:t>Imanu Hill</w:t>
            </w:r>
          </w:p>
        </w:tc>
        <w:tc>
          <w:tcPr>
            <w:tcW w:w="2590" w:type="dxa"/>
          </w:tcPr>
          <w:p w:rsidR="00965D84" w:rsidRDefault="00965D84" w:rsidP="00ED6895">
            <w:r>
              <w:t>Vonage</w:t>
            </w:r>
          </w:p>
        </w:tc>
      </w:tr>
      <w:tr w:rsidR="00965D84" w:rsidTr="00ED6895">
        <w:trPr>
          <w:gridAfter w:val="1"/>
          <w:wAfter w:w="12" w:type="dxa"/>
          <w:trHeight w:val="319"/>
        </w:trPr>
        <w:tc>
          <w:tcPr>
            <w:tcW w:w="2160" w:type="dxa"/>
          </w:tcPr>
          <w:p w:rsidR="00965D84" w:rsidRPr="00244528" w:rsidRDefault="00965D84" w:rsidP="00ED6895">
            <w:r>
              <w:t>Kristen Hamilton</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r>
              <w:t>Traci Brunner</w:t>
            </w:r>
          </w:p>
        </w:tc>
        <w:tc>
          <w:tcPr>
            <w:tcW w:w="2590" w:type="dxa"/>
          </w:tcPr>
          <w:p w:rsidR="00965D84" w:rsidRDefault="00965D84" w:rsidP="00ED6895">
            <w:proofErr w:type="spellStart"/>
            <w:r>
              <w:t>Windstream</w:t>
            </w:r>
            <w:proofErr w:type="spellEnd"/>
          </w:p>
        </w:tc>
      </w:tr>
      <w:tr w:rsidR="00965D84" w:rsidTr="00ED6895">
        <w:trPr>
          <w:gridAfter w:val="1"/>
          <w:wAfter w:w="12" w:type="dxa"/>
          <w:trHeight w:val="319"/>
        </w:trPr>
        <w:tc>
          <w:tcPr>
            <w:tcW w:w="2160" w:type="dxa"/>
          </w:tcPr>
          <w:p w:rsidR="00965D84" w:rsidRPr="00244528" w:rsidRDefault="00965D84" w:rsidP="00ED6895">
            <w:r>
              <w:t>Marcel Champagne</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r>
              <w:t>Dawn Lawrence</w:t>
            </w:r>
          </w:p>
        </w:tc>
        <w:tc>
          <w:tcPr>
            <w:tcW w:w="2590" w:type="dxa"/>
          </w:tcPr>
          <w:p w:rsidR="00965D84" w:rsidRDefault="00965D84" w:rsidP="00ED6895">
            <w:r>
              <w:t>XO Comm.</w:t>
            </w:r>
          </w:p>
        </w:tc>
      </w:tr>
      <w:tr w:rsidR="00965D84" w:rsidTr="00ED6895">
        <w:trPr>
          <w:gridAfter w:val="1"/>
          <w:wAfter w:w="12" w:type="dxa"/>
          <w:trHeight w:val="319"/>
        </w:trPr>
        <w:tc>
          <w:tcPr>
            <w:tcW w:w="2160" w:type="dxa"/>
          </w:tcPr>
          <w:p w:rsidR="00965D84" w:rsidRPr="00244528" w:rsidRDefault="00965D84" w:rsidP="00ED6895">
            <w:pPr>
              <w:tabs>
                <w:tab w:val="right" w:pos="2116"/>
              </w:tabs>
            </w:pPr>
            <w:r w:rsidRPr="00244528">
              <w:t>Dave Garner</w:t>
            </w:r>
          </w:p>
        </w:tc>
        <w:tc>
          <w:tcPr>
            <w:tcW w:w="2700" w:type="dxa"/>
          </w:tcPr>
          <w:p w:rsidR="00965D84" w:rsidRDefault="00965D84" w:rsidP="00ED6895">
            <w:proofErr w:type="spellStart"/>
            <w:r>
              <w:t>Neustar</w:t>
            </w:r>
            <w:proofErr w:type="spellEnd"/>
          </w:p>
        </w:tc>
        <w:tc>
          <w:tcPr>
            <w:tcW w:w="2078" w:type="dxa"/>
            <w:gridSpan w:val="2"/>
          </w:tcPr>
          <w:p w:rsidR="00965D84" w:rsidRPr="00244528" w:rsidRDefault="00965D84" w:rsidP="00ED6895"/>
        </w:tc>
        <w:tc>
          <w:tcPr>
            <w:tcW w:w="2590" w:type="dxa"/>
          </w:tcPr>
          <w:p w:rsidR="00965D84" w:rsidRDefault="00965D84" w:rsidP="00ED6895"/>
        </w:tc>
      </w:tr>
      <w:tr w:rsidR="00965D84" w:rsidTr="00ED6895">
        <w:trPr>
          <w:gridAfter w:val="1"/>
          <w:wAfter w:w="12" w:type="dxa"/>
          <w:trHeight w:val="319"/>
        </w:trPr>
        <w:tc>
          <w:tcPr>
            <w:tcW w:w="2160" w:type="dxa"/>
          </w:tcPr>
          <w:p w:rsidR="00965D84" w:rsidRPr="00244528" w:rsidRDefault="00965D84" w:rsidP="00ED6895"/>
        </w:tc>
        <w:tc>
          <w:tcPr>
            <w:tcW w:w="2700" w:type="dxa"/>
          </w:tcPr>
          <w:p w:rsidR="00965D84" w:rsidRDefault="00965D84" w:rsidP="00ED6895"/>
        </w:tc>
        <w:tc>
          <w:tcPr>
            <w:tcW w:w="2078" w:type="dxa"/>
            <w:gridSpan w:val="2"/>
          </w:tcPr>
          <w:p w:rsidR="00965D84" w:rsidRPr="00244528" w:rsidRDefault="00965D84" w:rsidP="00ED6895"/>
        </w:tc>
        <w:tc>
          <w:tcPr>
            <w:tcW w:w="2590" w:type="dxa"/>
          </w:tcPr>
          <w:p w:rsidR="00965D84" w:rsidRDefault="00965D84" w:rsidP="00ED6895"/>
        </w:tc>
      </w:tr>
    </w:tbl>
    <w:p w:rsidR="00BA0A6A" w:rsidRDefault="00BA0A6A" w:rsidP="00965D84">
      <w:pPr>
        <w:spacing w:before="160" w:after="80"/>
        <w:rPr>
          <w:b/>
          <w:u w:val="single"/>
        </w:rPr>
      </w:pPr>
    </w:p>
    <w:p w:rsidR="009A3061" w:rsidRDefault="009A3061" w:rsidP="009A3061">
      <w:pPr>
        <w:pStyle w:val="BodyText3"/>
      </w:pPr>
      <w:r>
        <w:t>NOTE:  ALL ACTION ITEMS REFERENCED IN THE MINUTES BELO</w:t>
      </w:r>
      <w:r w:rsidR="00B05779">
        <w:t>W</w:t>
      </w:r>
      <w:r w:rsidR="00BA0A6A">
        <w:t xml:space="preserve"> HAVE</w:t>
      </w:r>
      <w:r w:rsidR="00475F31">
        <w:t xml:space="preserve"> BEEN CAPTURED IN THE “JANUARY 10-11 2012</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5" w:name="_MON_1391498449"/>
    <w:bookmarkEnd w:id="5"/>
    <w:p w:rsidR="009A3061" w:rsidRDefault="00475F31" w:rsidP="009A3061">
      <w:pPr>
        <w:rPr>
          <w:b/>
        </w:rPr>
      </w:pPr>
      <w:r w:rsidRPr="009C7DE1">
        <w:rPr>
          <w:b/>
        </w:rPr>
        <w:object w:dxaOrig="1531" w:dyaOrig="1002">
          <v:shape id="_x0000_i1030" type="#_x0000_t75" style="width:76.5pt;height:50.25pt" o:ole="">
            <v:imagedata r:id="rId18" o:title=""/>
          </v:shape>
          <o:OLEObject Type="Embed" ProgID="Word.Document.12" ShapeID="_x0000_i1030" DrawAspect="Icon" ObjectID="_1399889093" r:id="rId19">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rsidR="00475F31" w:rsidRDefault="00475F31" w:rsidP="00475F31"/>
    <w:p w:rsidR="00475F31" w:rsidRDefault="00475F31" w:rsidP="00475F31">
      <w:r>
        <w:t>Following is the current schedule for the 2012 LNPA WG meetings and calls.</w:t>
      </w:r>
    </w:p>
    <w:p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475F31" w:rsidTr="00ED6895">
        <w:trPr>
          <w:tblHeader/>
        </w:trPr>
        <w:tc>
          <w:tcPr>
            <w:tcW w:w="1243" w:type="dxa"/>
          </w:tcPr>
          <w:p w:rsidR="00475F31" w:rsidRDefault="00475F31" w:rsidP="00ED6895">
            <w:pPr>
              <w:jc w:val="center"/>
              <w:rPr>
                <w:b/>
              </w:rPr>
            </w:pPr>
            <w:r>
              <w:rPr>
                <w:b/>
              </w:rPr>
              <w:t>MONTH</w:t>
            </w:r>
          </w:p>
          <w:p w:rsidR="00475F31" w:rsidRDefault="00475F31" w:rsidP="00ED6895">
            <w:pPr>
              <w:jc w:val="center"/>
            </w:pPr>
            <w:r>
              <w:rPr>
                <w:b/>
              </w:rPr>
              <w:t>(2012)</w:t>
            </w:r>
          </w:p>
        </w:tc>
        <w:tc>
          <w:tcPr>
            <w:tcW w:w="1441" w:type="dxa"/>
          </w:tcPr>
          <w:p w:rsidR="00475F31" w:rsidRDefault="00475F31" w:rsidP="00ED6895">
            <w:pPr>
              <w:pStyle w:val="Heading7"/>
              <w:jc w:val="center"/>
            </w:pPr>
            <w:r>
              <w:t>NANC MEETING DATES</w:t>
            </w:r>
          </w:p>
        </w:tc>
        <w:tc>
          <w:tcPr>
            <w:tcW w:w="3036" w:type="dxa"/>
          </w:tcPr>
          <w:p w:rsidR="00475F31" w:rsidRDefault="00475F31" w:rsidP="00ED6895">
            <w:pPr>
              <w:pStyle w:val="Heading7"/>
              <w:jc w:val="center"/>
            </w:pPr>
            <w:r>
              <w:t>LNPA WG</w:t>
            </w:r>
          </w:p>
          <w:p w:rsidR="00475F31" w:rsidRDefault="00475F31" w:rsidP="00ED6895">
            <w:pPr>
              <w:jc w:val="center"/>
              <w:rPr>
                <w:b/>
              </w:rPr>
            </w:pPr>
            <w:r>
              <w:rPr>
                <w:b/>
              </w:rPr>
              <w:t>MEETING/CALL</w:t>
            </w:r>
          </w:p>
          <w:p w:rsidR="00475F31" w:rsidRPr="009938A7" w:rsidRDefault="00475F31" w:rsidP="00ED6895">
            <w:pPr>
              <w:jc w:val="center"/>
              <w:rPr>
                <w:b/>
              </w:rPr>
            </w:pPr>
            <w:r>
              <w:rPr>
                <w:b/>
              </w:rPr>
              <w:t>DATES</w:t>
            </w:r>
          </w:p>
        </w:tc>
        <w:tc>
          <w:tcPr>
            <w:tcW w:w="1797" w:type="dxa"/>
          </w:tcPr>
          <w:p w:rsidR="00475F31" w:rsidRDefault="00475F31" w:rsidP="00ED6895">
            <w:pPr>
              <w:pStyle w:val="Heading9"/>
            </w:pPr>
            <w:r>
              <w:t>HOST COMPANY</w:t>
            </w:r>
          </w:p>
        </w:tc>
        <w:tc>
          <w:tcPr>
            <w:tcW w:w="2160" w:type="dxa"/>
          </w:tcPr>
          <w:p w:rsidR="00475F31" w:rsidRDefault="00475F31" w:rsidP="00ED6895">
            <w:pPr>
              <w:pStyle w:val="Heading9"/>
            </w:pPr>
            <w:r>
              <w:t>MEETING LOCATION</w:t>
            </w:r>
          </w:p>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 xml:space="preserve">January </w:t>
            </w:r>
          </w:p>
          <w:p w:rsidR="00475F31" w:rsidRDefault="00475F31" w:rsidP="00ED6895"/>
        </w:tc>
        <w:tc>
          <w:tcPr>
            <w:tcW w:w="1441" w:type="dxa"/>
          </w:tcPr>
          <w:p w:rsidR="00475F31" w:rsidRDefault="00475F31" w:rsidP="00ED6895"/>
        </w:tc>
        <w:tc>
          <w:tcPr>
            <w:tcW w:w="3036" w:type="dxa"/>
          </w:tcPr>
          <w:p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475F31" w:rsidRPr="006248D4" w:rsidRDefault="00475F31" w:rsidP="00ED6895">
            <w:pPr>
              <w:rPr>
                <w:highlight w:val="red"/>
              </w:rPr>
            </w:pPr>
            <w:proofErr w:type="spellStart"/>
            <w:r w:rsidRPr="006248D4">
              <w:t>Telcordia</w:t>
            </w:r>
            <w:proofErr w:type="spellEnd"/>
          </w:p>
        </w:tc>
        <w:tc>
          <w:tcPr>
            <w:tcW w:w="2160" w:type="dxa"/>
          </w:tcPr>
          <w:p w:rsidR="00475F31" w:rsidRPr="00A40237" w:rsidRDefault="00475F31" w:rsidP="00ED6895">
            <w:r w:rsidRPr="00A40237">
              <w:t>Scottsdale, Arizona</w:t>
            </w:r>
          </w:p>
        </w:tc>
      </w:tr>
      <w:tr w:rsidR="00475F31" w:rsidTr="00ED6895">
        <w:tc>
          <w:tcPr>
            <w:tcW w:w="1243" w:type="dxa"/>
          </w:tcPr>
          <w:p w:rsidR="00475F31" w:rsidRDefault="00475F31" w:rsidP="00ED6895">
            <w:r>
              <w:t xml:space="preserve">February </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 or call.</w:t>
            </w:r>
          </w:p>
          <w:p w:rsidR="00475F31" w:rsidRPr="00D02D12" w:rsidRDefault="00475F31" w:rsidP="00ED6895">
            <w:pPr>
              <w:rPr>
                <w:color w:val="000000"/>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March</w:t>
            </w:r>
          </w:p>
          <w:p w:rsidR="00475F31" w:rsidRDefault="00475F31" w:rsidP="00ED6895"/>
        </w:tc>
        <w:tc>
          <w:tcPr>
            <w:tcW w:w="1441" w:type="dxa"/>
          </w:tcPr>
          <w:p w:rsidR="00475F31" w:rsidRDefault="00475F31" w:rsidP="00ED6895"/>
        </w:tc>
        <w:tc>
          <w:tcPr>
            <w:tcW w:w="3036" w:type="dxa"/>
          </w:tcPr>
          <w:p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475F31" w:rsidRPr="00AA3116" w:rsidRDefault="00475F31" w:rsidP="00ED6895">
            <w:pPr>
              <w:rPr>
                <w:b/>
                <w:color w:val="FF0000"/>
              </w:rPr>
            </w:pPr>
            <w:r>
              <w:t>Comcast</w:t>
            </w:r>
          </w:p>
        </w:tc>
        <w:tc>
          <w:tcPr>
            <w:tcW w:w="2160" w:type="dxa"/>
          </w:tcPr>
          <w:p w:rsidR="00475F31" w:rsidRPr="00FE75F1" w:rsidRDefault="00475F31" w:rsidP="00ED6895">
            <w:r>
              <w:t>Denver, Colorado</w:t>
            </w:r>
          </w:p>
        </w:tc>
      </w:tr>
      <w:tr w:rsidR="00475F31" w:rsidTr="00ED6895">
        <w:tc>
          <w:tcPr>
            <w:tcW w:w="1243" w:type="dxa"/>
          </w:tcPr>
          <w:p w:rsidR="00475F31" w:rsidRDefault="00475F31" w:rsidP="00ED6895">
            <w:r>
              <w:t>April</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Pr="00D95BE8" w:rsidRDefault="00475F31" w:rsidP="00ED6895">
            <w:pPr>
              <w:rPr>
                <w:color w:val="000000"/>
              </w:rPr>
            </w:pPr>
            <w:r>
              <w:t xml:space="preserve">4/10/2012 </w:t>
            </w:r>
            <w:proofErr w:type="gramStart"/>
            <w:r>
              <w:t>call</w:t>
            </w:r>
            <w:proofErr w:type="gramEnd"/>
            <w:r>
              <w:t xml:space="preserve"> if necessary.</w:t>
            </w:r>
          </w:p>
        </w:tc>
        <w:tc>
          <w:tcPr>
            <w:tcW w:w="1797" w:type="dxa"/>
          </w:tcPr>
          <w:p w:rsidR="00475F31" w:rsidRDefault="00475F31" w:rsidP="00ED6895"/>
        </w:tc>
        <w:tc>
          <w:tcPr>
            <w:tcW w:w="2160" w:type="dxa"/>
          </w:tcPr>
          <w:p w:rsidR="00475F31" w:rsidRDefault="00475F31" w:rsidP="00ED6895">
            <w:pPr>
              <w:pStyle w:val="Heading7"/>
              <w:rPr>
                <w:b w:val="0"/>
              </w:rPr>
            </w:pPr>
          </w:p>
        </w:tc>
      </w:tr>
      <w:tr w:rsidR="00475F31" w:rsidTr="00ED6895">
        <w:tc>
          <w:tcPr>
            <w:tcW w:w="1243" w:type="dxa"/>
          </w:tcPr>
          <w:p w:rsidR="00475F31" w:rsidRDefault="00475F31" w:rsidP="00ED6895">
            <w:r>
              <w:t>May</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475F31" w:rsidRDefault="00475F31" w:rsidP="00ED6895">
            <w:proofErr w:type="spellStart"/>
            <w:r>
              <w:t>Neustar</w:t>
            </w:r>
            <w:proofErr w:type="spellEnd"/>
          </w:p>
        </w:tc>
        <w:tc>
          <w:tcPr>
            <w:tcW w:w="2160" w:type="dxa"/>
          </w:tcPr>
          <w:p w:rsidR="00475F31" w:rsidRDefault="00475F31" w:rsidP="00ED6895">
            <w:r>
              <w:t>Key West, Florida</w:t>
            </w:r>
          </w:p>
          <w:p w:rsidR="00475F31" w:rsidRPr="001F3EFF" w:rsidRDefault="00475F31" w:rsidP="00ED6895">
            <w:r>
              <w:t xml:space="preserve"> </w:t>
            </w:r>
          </w:p>
        </w:tc>
      </w:tr>
      <w:tr w:rsidR="00475F31" w:rsidTr="00ED6895">
        <w:tc>
          <w:tcPr>
            <w:tcW w:w="1243" w:type="dxa"/>
          </w:tcPr>
          <w:p w:rsidR="00475F31" w:rsidRDefault="00475F31" w:rsidP="00ED6895">
            <w:r>
              <w:t>June</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Pr="00735AE3" w:rsidRDefault="00475F31" w:rsidP="00ED6895">
            <w:r>
              <w:t xml:space="preserve">6/12/2012 </w:t>
            </w:r>
            <w:proofErr w:type="gramStart"/>
            <w:r>
              <w:t>call</w:t>
            </w:r>
            <w:proofErr w:type="gramEnd"/>
            <w:r>
              <w:t xml:space="preserve">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July</w:t>
            </w:r>
          </w:p>
          <w:p w:rsidR="00475F31" w:rsidRDefault="00475F31" w:rsidP="00ED6895"/>
        </w:tc>
        <w:tc>
          <w:tcPr>
            <w:tcW w:w="1441" w:type="dxa"/>
          </w:tcPr>
          <w:p w:rsidR="00475F31" w:rsidRDefault="00475F31" w:rsidP="00ED6895">
            <w:r>
              <w:t xml:space="preserve"> </w:t>
            </w:r>
          </w:p>
        </w:tc>
        <w:tc>
          <w:tcPr>
            <w:tcW w:w="3036" w:type="dxa"/>
          </w:tcPr>
          <w:p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475F31" w:rsidRDefault="00475F31" w:rsidP="00ED6895">
            <w:r>
              <w:t>Canadian LNP Consortium</w:t>
            </w:r>
          </w:p>
        </w:tc>
        <w:tc>
          <w:tcPr>
            <w:tcW w:w="2160" w:type="dxa"/>
          </w:tcPr>
          <w:p w:rsidR="00475F31" w:rsidRPr="0089341B" w:rsidRDefault="00475F31" w:rsidP="00ED6895">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475F31" w:rsidTr="00ED6895">
        <w:tc>
          <w:tcPr>
            <w:tcW w:w="1243" w:type="dxa"/>
          </w:tcPr>
          <w:p w:rsidR="00475F31" w:rsidRDefault="00475F31" w:rsidP="00ED6895">
            <w:r>
              <w:t>August</w:t>
            </w:r>
          </w:p>
        </w:tc>
        <w:tc>
          <w:tcPr>
            <w:tcW w:w="1441" w:type="dxa"/>
          </w:tcPr>
          <w:p w:rsidR="00475F31" w:rsidRDefault="00475F31" w:rsidP="00ED6895"/>
        </w:tc>
        <w:tc>
          <w:tcPr>
            <w:tcW w:w="3036" w:type="dxa"/>
          </w:tcPr>
          <w:p w:rsidR="00475F31" w:rsidRPr="00D95BE8" w:rsidRDefault="00475F31" w:rsidP="00ED6895">
            <w:pPr>
              <w:rPr>
                <w:highlight w:val="yellow"/>
              </w:rPr>
            </w:pPr>
            <w:r>
              <w:rPr>
                <w:highlight w:val="yellow"/>
              </w:rPr>
              <w:t>No meeting.</w:t>
            </w:r>
          </w:p>
          <w:p w:rsidR="00475F31" w:rsidRDefault="00475F31" w:rsidP="00ED6895">
            <w:pPr>
              <w:rPr>
                <w:highlight w:val="yellow"/>
              </w:rPr>
            </w:pPr>
          </w:p>
          <w:p w:rsidR="00475F31" w:rsidRDefault="00475F31" w:rsidP="00ED6895">
            <w:pPr>
              <w:rPr>
                <w:highlight w:val="yellow"/>
              </w:rPr>
            </w:pPr>
            <w:r>
              <w:t xml:space="preserve">8/7/2012 </w:t>
            </w:r>
            <w:proofErr w:type="gramStart"/>
            <w:r>
              <w:t>call</w:t>
            </w:r>
            <w:proofErr w:type="gramEnd"/>
            <w:r>
              <w:t xml:space="preserve"> if necessary.</w:t>
            </w:r>
          </w:p>
        </w:tc>
        <w:tc>
          <w:tcPr>
            <w:tcW w:w="1797" w:type="dxa"/>
          </w:tcPr>
          <w:p w:rsidR="00475F31" w:rsidRDefault="00475F31" w:rsidP="00ED6895"/>
        </w:tc>
        <w:tc>
          <w:tcPr>
            <w:tcW w:w="2160" w:type="dxa"/>
          </w:tcPr>
          <w:p w:rsidR="00475F31" w:rsidRDefault="00475F31" w:rsidP="00ED6895"/>
          <w:p w:rsidR="00475F31" w:rsidRDefault="00475F31" w:rsidP="00ED6895"/>
        </w:tc>
      </w:tr>
      <w:tr w:rsidR="00475F31" w:rsidTr="00ED6895">
        <w:tc>
          <w:tcPr>
            <w:tcW w:w="1243" w:type="dxa"/>
          </w:tcPr>
          <w:p w:rsidR="00475F31" w:rsidRDefault="00475F31" w:rsidP="00ED6895">
            <w:r>
              <w:t>September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475F31" w:rsidRPr="0089341B" w:rsidRDefault="00475F31" w:rsidP="00ED6895">
            <w:proofErr w:type="spellStart"/>
            <w:r>
              <w:t>CenturyLink</w:t>
            </w:r>
            <w:proofErr w:type="spellEnd"/>
            <w:r>
              <w:t xml:space="preserve"> &amp; </w:t>
            </w:r>
            <w:proofErr w:type="spellStart"/>
            <w:r>
              <w:t>Tekelec</w:t>
            </w:r>
            <w:proofErr w:type="spellEnd"/>
          </w:p>
        </w:tc>
        <w:tc>
          <w:tcPr>
            <w:tcW w:w="2160" w:type="dxa"/>
          </w:tcPr>
          <w:p w:rsidR="00475F31" w:rsidRPr="00E0533A" w:rsidRDefault="00475F31" w:rsidP="00ED6895">
            <w:r>
              <w:t>Denver, Colorado</w:t>
            </w:r>
          </w:p>
        </w:tc>
      </w:tr>
      <w:tr w:rsidR="00475F31" w:rsidTr="00ED6895">
        <w:tc>
          <w:tcPr>
            <w:tcW w:w="1243" w:type="dxa"/>
          </w:tcPr>
          <w:p w:rsidR="00475F31" w:rsidRDefault="00475F31" w:rsidP="00ED6895">
            <w:r>
              <w:t>October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10/9/2012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November</w:t>
            </w:r>
          </w:p>
        </w:tc>
        <w:tc>
          <w:tcPr>
            <w:tcW w:w="1441" w:type="dxa"/>
          </w:tcPr>
          <w:p w:rsidR="00475F31" w:rsidRDefault="00475F31" w:rsidP="00ED6895"/>
        </w:tc>
        <w:tc>
          <w:tcPr>
            <w:tcW w:w="3036" w:type="dxa"/>
          </w:tcPr>
          <w:p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475F31" w:rsidRDefault="00475F31" w:rsidP="00ED6895">
            <w:r>
              <w:t>Sprint Nextel</w:t>
            </w:r>
          </w:p>
        </w:tc>
        <w:tc>
          <w:tcPr>
            <w:tcW w:w="2160" w:type="dxa"/>
          </w:tcPr>
          <w:p w:rsidR="00475F31" w:rsidRPr="009813F4" w:rsidRDefault="00475F31" w:rsidP="00ED6895">
            <w:r>
              <w:t>Overland Park, Kansas</w:t>
            </w:r>
          </w:p>
        </w:tc>
      </w:tr>
      <w:tr w:rsidR="00475F31" w:rsidTr="00ED6895">
        <w:tc>
          <w:tcPr>
            <w:tcW w:w="1243" w:type="dxa"/>
          </w:tcPr>
          <w:p w:rsidR="00475F31" w:rsidRDefault="00475F31" w:rsidP="00ED6895">
            <w:r>
              <w:t>December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12/11/2012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bl>
    <w:p w:rsidR="00475F31" w:rsidRDefault="00475F31" w:rsidP="00475F31"/>
    <w:p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475F31" w:rsidP="009A3061">
      <w:pPr>
        <w:rPr>
          <w:u w:val="single"/>
        </w:rPr>
      </w:pPr>
      <w:r>
        <w:rPr>
          <w:u w:val="single"/>
        </w:rPr>
        <w:t>November 9-10</w:t>
      </w:r>
      <w:r w:rsidR="009A3061">
        <w:rPr>
          <w:u w:val="single"/>
        </w:rPr>
        <w:t xml:space="preserve">, 2011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773D07" w:rsidRDefault="00773D07" w:rsidP="00773D07"/>
    <w:p w:rsidR="00773D07" w:rsidRDefault="00773D07" w:rsidP="004D7B7C">
      <w:pPr>
        <w:numPr>
          <w:ilvl w:val="0"/>
          <w:numId w:val="3"/>
        </w:numPr>
      </w:pPr>
      <w:r>
        <w:t>On page 18, the status of PIM 80 was revised as follows:</w:t>
      </w:r>
    </w:p>
    <w:p w:rsidR="00773D07" w:rsidRDefault="00773D07" w:rsidP="00773D07">
      <w:pPr>
        <w:ind w:left="720"/>
      </w:pPr>
      <w:r>
        <w:t xml:space="preserve">“The LNPA WG’s recommendation to the NAPM LLC to request a Statement of Work (SOW) from </w:t>
      </w:r>
      <w:proofErr w:type="spellStart"/>
      <w:r>
        <w:t>Neustar</w:t>
      </w:r>
      <w:proofErr w:type="spellEnd"/>
      <w:r>
        <w:t xml:space="preserve"> for PIM 80 was sent to the NAPM LLC.  </w:t>
      </w:r>
      <w:r>
        <w:rPr>
          <w:color w:val="FF0000"/>
        </w:rPr>
        <w:t xml:space="preserve">It was </w:t>
      </w:r>
      <w:r>
        <w:rPr>
          <w:color w:val="FF0000"/>
        </w:rPr>
        <w:lastRenderedPageBreak/>
        <w:t xml:space="preserve">decided to perform the work without an SOW.  </w:t>
      </w:r>
      <w:r>
        <w:t xml:space="preserve">PIM 80 will remain in a tracking state.” </w:t>
      </w:r>
    </w:p>
    <w:p w:rsidR="00773D07" w:rsidRDefault="00773D07" w:rsidP="00773D07"/>
    <w:p w:rsidR="009A3061" w:rsidRPr="008A4B68" w:rsidRDefault="009A3061" w:rsidP="004D7B7C">
      <w:pPr>
        <w:numPr>
          <w:ilvl w:val="0"/>
          <w:numId w:val="3"/>
        </w:numPr>
      </w:pPr>
      <w:r>
        <w:t xml:space="preserve">No </w:t>
      </w:r>
      <w:r w:rsidR="00773D07">
        <w:t xml:space="preserve">further </w:t>
      </w:r>
      <w:r>
        <w:t>chan</w:t>
      </w:r>
      <w:r w:rsidR="0024676A">
        <w:t xml:space="preserve">ges </w:t>
      </w:r>
      <w:r w:rsidR="00773D07">
        <w:t>were made to the DRAFT November 9-10</w:t>
      </w:r>
      <w:r>
        <w:t xml:space="preserve">, 2011 </w:t>
      </w:r>
      <w:r w:rsidR="00A10ED7">
        <w:t xml:space="preserve">Full </w:t>
      </w:r>
      <w:r w:rsidR="009F47CC">
        <w:t>LNPA WG meeting</w:t>
      </w:r>
      <w:r>
        <w:t xml:space="preserve"> minutes, and </w:t>
      </w:r>
      <w:r w:rsidR="00773D07">
        <w:t xml:space="preserve">with the change above </w:t>
      </w:r>
      <w:r>
        <w:t>they were approved as FINAL.</w:t>
      </w:r>
    </w:p>
    <w:p w:rsidR="009A3061" w:rsidRDefault="009A3061" w:rsidP="0097416C"/>
    <w:p w:rsidR="00AA0F07" w:rsidRDefault="00AA0F07" w:rsidP="00AA0F07">
      <w:pPr>
        <w:rPr>
          <w:u w:val="single"/>
        </w:rPr>
      </w:pPr>
      <w:r w:rsidRPr="009A674C">
        <w:rPr>
          <w:u w:val="single"/>
        </w:rPr>
        <w:t xml:space="preserve">OBF 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rsidR="00AA0F07" w:rsidRDefault="00AA0F07" w:rsidP="00AA0F07">
      <w:pPr>
        <w:rPr>
          <w:u w:val="single"/>
        </w:rPr>
      </w:pPr>
    </w:p>
    <w:p w:rsidR="00DC37BA" w:rsidRDefault="00DC37BA" w:rsidP="004D7B7C">
      <w:pPr>
        <w:pStyle w:val="ListParagraph"/>
        <w:numPr>
          <w:ilvl w:val="0"/>
          <w:numId w:val="21"/>
        </w:numPr>
        <w:rPr>
          <w:rFonts w:ascii="Times New Roman" w:hAnsi="Times New Roman" w:cs="Times New Roman"/>
          <w:sz w:val="24"/>
          <w:szCs w:val="24"/>
        </w:rPr>
      </w:pPr>
      <w:r w:rsidRPr="00DC37BA">
        <w:rPr>
          <w:rFonts w:ascii="Times New Roman" w:hAnsi="Times New Roman" w:cs="Times New Roman"/>
          <w:sz w:val="24"/>
          <w:szCs w:val="24"/>
        </w:rPr>
        <w:t>The Wireless Ordering Task Force (WOTF) met December 7, 2011 to discuss open Issue 3429, WICIS Review for Alignment with Business Practices.   Several items for review were mentioned during the brainstorming session that took place.  Some of the items mentioned will be discussed in more detail during the virtual meeting scheduled for February 14</w:t>
      </w:r>
      <w:r w:rsidRPr="00DC37BA">
        <w:rPr>
          <w:rFonts w:ascii="Times New Roman" w:hAnsi="Times New Roman" w:cs="Times New Roman"/>
          <w:sz w:val="24"/>
          <w:szCs w:val="24"/>
          <w:vertAlign w:val="superscript"/>
        </w:rPr>
        <w:t>th</w:t>
      </w:r>
      <w:r w:rsidRPr="00DC37BA">
        <w:rPr>
          <w:rFonts w:ascii="Times New Roman" w:hAnsi="Times New Roman" w:cs="Times New Roman"/>
          <w:sz w:val="24"/>
          <w:szCs w:val="24"/>
        </w:rPr>
        <w:t xml:space="preserve">, 2-3 Eastern.  Issue 3429 remains open.  </w:t>
      </w:r>
    </w:p>
    <w:p w:rsidR="00DC37BA" w:rsidRDefault="00DC37BA" w:rsidP="00DC37BA">
      <w:pPr>
        <w:pStyle w:val="ListParagraph"/>
        <w:ind w:left="360"/>
        <w:rPr>
          <w:rFonts w:ascii="Times New Roman" w:hAnsi="Times New Roman" w:cs="Times New Roman"/>
          <w:sz w:val="24"/>
          <w:szCs w:val="24"/>
        </w:rPr>
      </w:pPr>
    </w:p>
    <w:p w:rsidR="00447673" w:rsidRPr="00DC37BA" w:rsidRDefault="00DC37BA" w:rsidP="004D7B7C">
      <w:pPr>
        <w:pStyle w:val="ListParagraph"/>
        <w:numPr>
          <w:ilvl w:val="0"/>
          <w:numId w:val="21"/>
        </w:numPr>
        <w:rPr>
          <w:rFonts w:ascii="Times New Roman" w:hAnsi="Times New Roman" w:cs="Times New Roman"/>
          <w:sz w:val="24"/>
          <w:szCs w:val="24"/>
        </w:rPr>
      </w:pPr>
      <w:r w:rsidRPr="00DC37BA">
        <w:rPr>
          <w:rFonts w:ascii="Times New Roman" w:hAnsi="Times New Roman" w:cs="Times New Roman"/>
          <w:sz w:val="24"/>
          <w:szCs w:val="24"/>
        </w:rPr>
        <w:t>The Wireless Ordering Task Force (WOTF) became</w:t>
      </w:r>
      <w:r w:rsidRPr="000C4769">
        <w:rPr>
          <w:rFonts w:ascii="Times New Roman" w:hAnsi="Times New Roman" w:cs="Times New Roman"/>
          <w:sz w:val="24"/>
          <w:szCs w:val="24"/>
        </w:rPr>
        <w:t xml:space="preserve"> the Wireless Service Ordering (WSO) Subcommittee effective January 1, 2012 with Syed Mubeen Saifullah of </w:t>
      </w:r>
      <w:proofErr w:type="spellStart"/>
      <w:r w:rsidRPr="000C4769">
        <w:rPr>
          <w:rFonts w:ascii="Times New Roman" w:hAnsi="Times New Roman" w:cs="Times New Roman"/>
          <w:sz w:val="24"/>
          <w:szCs w:val="24"/>
        </w:rPr>
        <w:t>Neustar</w:t>
      </w:r>
      <w:proofErr w:type="spellEnd"/>
      <w:r w:rsidRPr="000C4769">
        <w:rPr>
          <w:rFonts w:ascii="Times New Roman" w:hAnsi="Times New Roman" w:cs="Times New Roman"/>
          <w:sz w:val="24"/>
          <w:szCs w:val="24"/>
        </w:rPr>
        <w:t xml:space="preserve"> and Teresa Patton of AT&amp;T being elected as the co-chairs.</w:t>
      </w:r>
      <w:r w:rsidRPr="000C4769">
        <w:rPr>
          <w:rFonts w:ascii="Times New Roman" w:hAnsi="Times New Roman" w:cs="Times New Roman"/>
          <w:sz w:val="24"/>
          <w:szCs w:val="24"/>
        </w:rPr>
        <w:br/>
      </w:r>
    </w:p>
    <w:p w:rsidR="00AA0F07" w:rsidRPr="009A674C" w:rsidRDefault="00AA0F07" w:rsidP="00AA0F07">
      <w:r w:rsidRPr="009A674C">
        <w:rPr>
          <w:u w:val="single"/>
        </w:rPr>
        <w:t xml:space="preserve">OBF Local </w:t>
      </w:r>
      <w:r w:rsidR="009A467E">
        <w:rPr>
          <w:u w:val="single"/>
        </w:rPr>
        <w:t xml:space="preserve">Service </w:t>
      </w:r>
      <w:r w:rsidRPr="009A674C">
        <w:rPr>
          <w:u w:val="single"/>
        </w:rPr>
        <w:t xml:space="preserve">Ordering </w:t>
      </w:r>
      <w:r w:rsidR="009A467E">
        <w:rPr>
          <w:u w:val="single"/>
        </w:rPr>
        <w:t>(LSO) Subcommittee Update</w:t>
      </w:r>
      <w:r w:rsidRPr="009A674C">
        <w:rPr>
          <w:u w:val="single"/>
        </w:rPr>
        <w:t xml:space="preserve"> (Linda Pet</w:t>
      </w:r>
      <w:r>
        <w:rPr>
          <w:u w:val="single"/>
        </w:rPr>
        <w:t>erman, EarthLink Business</w:t>
      </w:r>
      <w:r w:rsidRPr="009A674C">
        <w:rPr>
          <w:u w:val="single"/>
        </w:rPr>
        <w:t>):</w:t>
      </w:r>
    </w:p>
    <w:p w:rsidR="00AA0F07" w:rsidRDefault="00AA0F07" w:rsidP="00AA0F07"/>
    <w:p w:rsidR="009A467E" w:rsidRDefault="009A467E" w:rsidP="004D7B7C">
      <w:pPr>
        <w:pStyle w:val="ListParagraph"/>
        <w:numPr>
          <w:ilvl w:val="0"/>
          <w:numId w:val="21"/>
        </w:numPr>
        <w:rPr>
          <w:rFonts w:ascii="Times New Roman" w:hAnsi="Times New Roman" w:cs="Times New Roman"/>
          <w:sz w:val="24"/>
          <w:szCs w:val="24"/>
        </w:rPr>
      </w:pPr>
      <w:r w:rsidRPr="009A467E">
        <w:rPr>
          <w:rFonts w:ascii="Times New Roman" w:hAnsi="Times New Roman" w:cs="Times New Roman"/>
          <w:sz w:val="24"/>
          <w:szCs w:val="24"/>
        </w:rPr>
        <w:t>The Local Ordering Task Force (LOTF) has not met since the November LNPA WG meeting,   However, the Local Ordering Task Force (LOTF) became the Local Service Ordering (LSO) Subcommittee</w:t>
      </w:r>
      <w:r>
        <w:rPr>
          <w:rFonts w:ascii="Times New Roman" w:hAnsi="Times New Roman" w:cs="Times New Roman"/>
          <w:sz w:val="24"/>
          <w:szCs w:val="24"/>
        </w:rPr>
        <w:t xml:space="preserve"> effective January 1, 2012,</w:t>
      </w:r>
      <w:r w:rsidRPr="009A467E">
        <w:rPr>
          <w:rFonts w:ascii="Times New Roman" w:hAnsi="Times New Roman" w:cs="Times New Roman"/>
          <w:sz w:val="24"/>
          <w:szCs w:val="24"/>
        </w:rPr>
        <w:t xml:space="preserve"> with Monet Topps of AT&amp;T and Nancy Conant of </w:t>
      </w:r>
      <w:proofErr w:type="spellStart"/>
      <w:r w:rsidRPr="009A467E">
        <w:rPr>
          <w:rFonts w:ascii="Times New Roman" w:hAnsi="Times New Roman" w:cs="Times New Roman"/>
          <w:sz w:val="24"/>
          <w:szCs w:val="24"/>
        </w:rPr>
        <w:t>Synchronoss</w:t>
      </w:r>
      <w:proofErr w:type="spellEnd"/>
      <w:r w:rsidRPr="009A467E">
        <w:rPr>
          <w:rFonts w:ascii="Times New Roman" w:hAnsi="Times New Roman" w:cs="Times New Roman"/>
          <w:sz w:val="24"/>
          <w:szCs w:val="24"/>
        </w:rPr>
        <w:t xml:space="preserve"> as the co-chairs.</w:t>
      </w:r>
    </w:p>
    <w:p w:rsidR="009A467E" w:rsidRPr="009A467E" w:rsidRDefault="009A467E" w:rsidP="009A467E">
      <w:pPr>
        <w:pStyle w:val="ListParagraph"/>
        <w:ind w:left="360"/>
        <w:rPr>
          <w:rFonts w:ascii="Times New Roman" w:hAnsi="Times New Roman" w:cs="Times New Roman"/>
          <w:sz w:val="24"/>
          <w:szCs w:val="24"/>
        </w:rPr>
      </w:pPr>
    </w:p>
    <w:p w:rsidR="009A467E" w:rsidRPr="009A467E" w:rsidRDefault="009A467E" w:rsidP="004D7B7C">
      <w:pPr>
        <w:pStyle w:val="ListParagraph"/>
        <w:numPr>
          <w:ilvl w:val="0"/>
          <w:numId w:val="21"/>
        </w:numPr>
        <w:rPr>
          <w:rFonts w:ascii="Times New Roman" w:hAnsi="Times New Roman" w:cs="Times New Roman"/>
          <w:sz w:val="24"/>
          <w:szCs w:val="24"/>
        </w:rPr>
      </w:pPr>
      <w:r w:rsidRPr="009A467E">
        <w:rPr>
          <w:rFonts w:ascii="Times New Roman" w:hAnsi="Times New Roman" w:cs="Times New Roman"/>
          <w:sz w:val="24"/>
          <w:szCs w:val="24"/>
        </w:rPr>
        <w:t>A virtual meeting is scheduled for January 18</w:t>
      </w:r>
      <w:r w:rsidRPr="009A467E">
        <w:rPr>
          <w:rFonts w:ascii="Times New Roman" w:hAnsi="Times New Roman" w:cs="Times New Roman"/>
          <w:sz w:val="24"/>
          <w:szCs w:val="24"/>
          <w:vertAlign w:val="superscript"/>
        </w:rPr>
        <w:t>th</w:t>
      </w:r>
      <w:r>
        <w:rPr>
          <w:rFonts w:ascii="Times New Roman" w:hAnsi="Times New Roman" w:cs="Times New Roman"/>
          <w:sz w:val="24"/>
          <w:szCs w:val="24"/>
        </w:rPr>
        <w:t xml:space="preserve"> to continue work on issue 3381</w:t>
      </w:r>
      <w:r w:rsidRPr="009A467E">
        <w:rPr>
          <w:rFonts w:ascii="Times New Roman" w:hAnsi="Times New Roman" w:cs="Times New Roman"/>
          <w:sz w:val="24"/>
          <w:szCs w:val="24"/>
        </w:rPr>
        <w:t xml:space="preserve"> (directory listings) and to establish an agenda for the Annual Meeting of Committees (AMOC) in April. </w:t>
      </w:r>
    </w:p>
    <w:p w:rsidR="009A467E" w:rsidRPr="009A467E" w:rsidRDefault="009A467E" w:rsidP="009A467E">
      <w:pPr>
        <w:rPr>
          <w:u w:val="single"/>
        </w:rPr>
      </w:pPr>
    </w:p>
    <w:p w:rsidR="009A467E" w:rsidRPr="009A467E" w:rsidRDefault="009A467E" w:rsidP="009A467E">
      <w:r w:rsidRPr="009A467E">
        <w:rPr>
          <w:u w:val="single"/>
        </w:rPr>
        <w:t>Issues in Final Closure</w:t>
      </w:r>
      <w:r w:rsidRPr="009A467E">
        <w:t>:</w:t>
      </w:r>
    </w:p>
    <w:p w:rsidR="009A467E" w:rsidRDefault="009A467E" w:rsidP="009A467E">
      <w:pPr>
        <w:rPr>
          <w:bCs/>
        </w:rPr>
      </w:pPr>
      <w:r>
        <w:rPr>
          <w:bCs/>
        </w:rPr>
        <w:t>.</w:t>
      </w:r>
    </w:p>
    <w:p w:rsidR="009A467E" w:rsidRPr="00D91770" w:rsidRDefault="009A467E" w:rsidP="009A467E">
      <w:pPr>
        <w:ind w:left="900" w:hanging="900"/>
      </w:pPr>
      <w:r>
        <w:t>3428</w:t>
      </w:r>
      <w:r>
        <w:tab/>
      </w:r>
      <w:r w:rsidRPr="002C7C2D">
        <w:rPr>
          <w:bCs/>
        </w:rPr>
        <w:t>LSOG – COMMON LANGUAGE Reference cleanup for CCNA and OCCNA fields in the 071, 099, 102, 111, 119, 120 and 122 practices</w:t>
      </w:r>
      <w:r>
        <w:rPr>
          <w:bCs/>
        </w:rPr>
        <w:t xml:space="preserve"> </w:t>
      </w:r>
    </w:p>
    <w:p w:rsidR="009A467E" w:rsidRDefault="009A467E" w:rsidP="009A467E">
      <w:pPr>
        <w:ind w:left="360"/>
      </w:pPr>
    </w:p>
    <w:p w:rsidR="009A467E" w:rsidRPr="009A467E" w:rsidRDefault="009A467E" w:rsidP="009A467E">
      <w:r w:rsidRPr="009A467E">
        <w:rPr>
          <w:u w:val="single"/>
        </w:rPr>
        <w:t>Issues Withdrawn</w:t>
      </w:r>
      <w:r w:rsidRPr="009A467E">
        <w:t>:</w:t>
      </w:r>
    </w:p>
    <w:p w:rsidR="009A467E" w:rsidRDefault="009A467E" w:rsidP="009A467E"/>
    <w:p w:rsidR="009A467E" w:rsidRDefault="009A467E" w:rsidP="009A467E">
      <w:pPr>
        <w:ind w:left="-60"/>
      </w:pPr>
      <w:r>
        <w:t>None</w:t>
      </w:r>
    </w:p>
    <w:p w:rsidR="009A467E" w:rsidRDefault="009A467E" w:rsidP="009A467E">
      <w:pPr>
        <w:ind w:left="1080" w:hanging="1080"/>
      </w:pPr>
    </w:p>
    <w:p w:rsidR="009A467E" w:rsidRPr="009A467E" w:rsidRDefault="009A467E" w:rsidP="009A467E">
      <w:r w:rsidRPr="009A467E">
        <w:rPr>
          <w:u w:val="single"/>
        </w:rPr>
        <w:t>Issues in Initial Closure or Initial Pending</w:t>
      </w:r>
      <w:r w:rsidRPr="009A467E">
        <w:t>:</w:t>
      </w:r>
    </w:p>
    <w:p w:rsidR="009A467E" w:rsidRDefault="009A467E" w:rsidP="009A467E"/>
    <w:p w:rsidR="009A467E" w:rsidRDefault="009A467E" w:rsidP="009A467E">
      <w:r>
        <w:t>None</w:t>
      </w:r>
    </w:p>
    <w:p w:rsidR="009A467E" w:rsidRDefault="009A467E" w:rsidP="009A467E"/>
    <w:p w:rsidR="009A467E" w:rsidRPr="009A467E" w:rsidRDefault="009A467E" w:rsidP="009A467E">
      <w:r w:rsidRPr="009A467E">
        <w:rPr>
          <w:u w:val="single"/>
        </w:rPr>
        <w:t>Open Issues</w:t>
      </w:r>
      <w:r w:rsidRPr="009A467E">
        <w:t>:</w:t>
      </w:r>
    </w:p>
    <w:p w:rsidR="009A467E" w:rsidRDefault="009A467E" w:rsidP="009A467E"/>
    <w:p w:rsidR="009A467E" w:rsidRDefault="009A467E" w:rsidP="009A467E">
      <w:pPr>
        <w:ind w:left="960" w:hanging="960"/>
      </w:pPr>
      <w:r>
        <w:lastRenderedPageBreak/>
        <w:t>3373</w:t>
      </w:r>
      <w:r>
        <w:tab/>
        <w:t>LSOG:  Standardization of RT of “Z” in the 099 practice for REQTYP “C” to     be utilized by all providers.</w:t>
      </w:r>
    </w:p>
    <w:p w:rsidR="009A467E" w:rsidRDefault="009A467E" w:rsidP="009A467E"/>
    <w:p w:rsidR="009A467E" w:rsidRDefault="009A467E" w:rsidP="009A467E">
      <w:pPr>
        <w:ind w:left="900" w:hanging="900"/>
      </w:pPr>
      <w:r>
        <w:t>3381        LSOG:  Standardization of directory listings in the 102 Practice</w:t>
      </w:r>
    </w:p>
    <w:p w:rsidR="009A467E" w:rsidRDefault="009A467E" w:rsidP="009A467E">
      <w:pPr>
        <w:ind w:left="1080" w:hanging="1080"/>
      </w:pPr>
    </w:p>
    <w:p w:rsidR="009A467E" w:rsidRDefault="009A467E" w:rsidP="004D7B7C">
      <w:pPr>
        <w:numPr>
          <w:ilvl w:val="0"/>
          <w:numId w:val="9"/>
        </w:numPr>
        <w:tabs>
          <w:tab w:val="num" w:pos="900"/>
        </w:tabs>
        <w:ind w:left="900" w:hanging="900"/>
      </w:pPr>
      <w:r>
        <w:t xml:space="preserve"> LSOG:  Standardization and consolidation of Directory Listings  Inquiry/Response and Listing Reconciliation (from LSOG 6) all into the 111 Practice </w:t>
      </w:r>
    </w:p>
    <w:p w:rsidR="009A467E" w:rsidRDefault="009A467E" w:rsidP="009A467E">
      <w:pPr>
        <w:rPr>
          <w:bCs/>
        </w:rPr>
      </w:pPr>
    </w:p>
    <w:p w:rsidR="009A467E" w:rsidRPr="009A467E" w:rsidRDefault="009A467E" w:rsidP="009A467E">
      <w:pPr>
        <w:rPr>
          <w:bCs/>
        </w:rPr>
      </w:pPr>
      <w:r w:rsidRPr="009A467E">
        <w:rPr>
          <w:bCs/>
          <w:u w:val="single"/>
        </w:rPr>
        <w:t>New Issues</w:t>
      </w:r>
      <w:r w:rsidRPr="009A467E">
        <w:rPr>
          <w:bCs/>
        </w:rPr>
        <w:t>:</w:t>
      </w:r>
    </w:p>
    <w:p w:rsidR="009A467E" w:rsidRDefault="009A467E" w:rsidP="009A467E">
      <w:pPr>
        <w:rPr>
          <w:bCs/>
        </w:rPr>
      </w:pPr>
    </w:p>
    <w:p w:rsidR="009A467E" w:rsidRPr="002C21BD" w:rsidRDefault="009A467E" w:rsidP="009A467E">
      <w:pPr>
        <w:tabs>
          <w:tab w:val="num" w:pos="900"/>
        </w:tabs>
        <w:ind w:left="900" w:hanging="900"/>
      </w:pPr>
      <w:r>
        <w:t>3436</w:t>
      </w:r>
      <w:r>
        <w:tab/>
      </w:r>
      <w:r w:rsidRPr="002C21BD">
        <w:rPr>
          <w:bCs/>
        </w:rPr>
        <w:t>LSOG – Correction to the ACNA and RACNA fields in the Local Service Request (LSR-071) and Resale Frame Relay (RFR-079) forms</w:t>
      </w:r>
    </w:p>
    <w:p w:rsidR="009A467E" w:rsidRDefault="009A467E" w:rsidP="009A467E">
      <w:pPr>
        <w:rPr>
          <w:bCs/>
        </w:rPr>
      </w:pPr>
    </w:p>
    <w:p w:rsidR="009A467E" w:rsidRDefault="009A467E" w:rsidP="009A467E">
      <w:r>
        <w:t>The LOTF has scheduled the following virtual and face-to-face meetings:</w:t>
      </w:r>
    </w:p>
    <w:p w:rsidR="009A467E" w:rsidRDefault="009A467E" w:rsidP="009A467E"/>
    <w:p w:rsidR="009A467E" w:rsidRDefault="009A467E" w:rsidP="009A467E">
      <w:pPr>
        <w:autoSpaceDE w:val="0"/>
        <w:autoSpaceDN w:val="0"/>
        <w:adjustRightInd w:val="0"/>
        <w:rPr>
          <w:rFonts w:ascii="Arial" w:hAnsi="Arial" w:cs="Arial"/>
          <w:sz w:val="20"/>
          <w:szCs w:val="20"/>
        </w:rPr>
      </w:pPr>
      <w:r>
        <w:t>01/18/12</w:t>
      </w:r>
      <w:r>
        <w:tab/>
      </w:r>
      <w:r>
        <w:tab/>
      </w:r>
      <w:r>
        <w:tab/>
        <w:t>Virtual</w:t>
      </w:r>
      <w:r>
        <w:tab/>
      </w:r>
      <w:r>
        <w:tab/>
      </w:r>
      <w:r>
        <w:tab/>
        <w:t>2-4 Eastern</w:t>
      </w:r>
      <w:r>
        <w:tab/>
      </w:r>
      <w:r>
        <w:tab/>
      </w:r>
      <w:r>
        <w:rPr>
          <w:rFonts w:ascii="Arial" w:hAnsi="Arial" w:cs="Arial"/>
          <w:sz w:val="20"/>
          <w:szCs w:val="20"/>
        </w:rPr>
        <w:t xml:space="preserve"> </w:t>
      </w:r>
    </w:p>
    <w:p w:rsidR="009A467E" w:rsidRDefault="009A467E" w:rsidP="009A467E">
      <w:pPr>
        <w:autoSpaceDE w:val="0"/>
        <w:autoSpaceDN w:val="0"/>
        <w:adjustRightInd w:val="0"/>
        <w:rPr>
          <w:rFonts w:ascii="Arial" w:hAnsi="Arial" w:cs="Arial"/>
          <w:sz w:val="20"/>
          <w:szCs w:val="20"/>
        </w:rPr>
      </w:pPr>
      <w:r>
        <w:rPr>
          <w:rFonts w:ascii="Arial" w:hAnsi="Arial" w:cs="Arial"/>
          <w:sz w:val="20"/>
          <w:szCs w:val="20"/>
        </w:rPr>
        <w:t xml:space="preserve">        </w:t>
      </w:r>
    </w:p>
    <w:p w:rsidR="00122790" w:rsidRPr="00122790" w:rsidRDefault="009A467E" w:rsidP="00AA0F07">
      <w:r w:rsidRPr="009A467E">
        <w:t>Week of 4/16/12</w:t>
      </w:r>
      <w:r w:rsidRPr="009A467E">
        <w:tab/>
      </w:r>
      <w:r w:rsidRPr="009A467E">
        <w:tab/>
        <w:t>AMOC (F-to-F)</w:t>
      </w:r>
      <w:r>
        <w:tab/>
      </w:r>
      <w:r w:rsidRPr="009A467E">
        <w:t>Bellevue, WA</w:t>
      </w:r>
      <w:r w:rsidRPr="009A467E">
        <w:br/>
      </w:r>
    </w:p>
    <w:p w:rsidR="00AA0F07" w:rsidRPr="0085159B" w:rsidRDefault="00AA0F07" w:rsidP="00AA0F07">
      <w:pPr>
        <w:rPr>
          <w:u w:val="single"/>
        </w:rPr>
      </w:pPr>
      <w:r w:rsidRPr="0085159B">
        <w:rPr>
          <w:u w:val="single"/>
        </w:rPr>
        <w:t xml:space="preserve">Industry Numbering Committee (INC) Update (Dave Garner, </w:t>
      </w:r>
      <w:proofErr w:type="spellStart"/>
      <w:r w:rsidRPr="0085159B">
        <w:rPr>
          <w:u w:val="single"/>
        </w:rPr>
        <w:t>Neustar</w:t>
      </w:r>
      <w:proofErr w:type="spellEnd"/>
      <w:r w:rsidRPr="0085159B">
        <w:rPr>
          <w:u w:val="single"/>
        </w:rPr>
        <w:t>):</w:t>
      </w:r>
    </w:p>
    <w:p w:rsidR="00AA0F07" w:rsidRPr="00AA0F07" w:rsidRDefault="00AA0F07" w:rsidP="00192664"/>
    <w:p w:rsidR="00EB623E" w:rsidRPr="00EB623E" w:rsidRDefault="00EB623E" w:rsidP="00EB623E">
      <w:pPr>
        <w:pStyle w:val="NoSpacing"/>
        <w:jc w:val="left"/>
        <w:rPr>
          <w:rFonts w:ascii="Times New Roman" w:hAnsi="Times New Roman"/>
          <w:b/>
          <w:szCs w:val="24"/>
          <w:u w:val="single"/>
        </w:rPr>
      </w:pPr>
      <w:r w:rsidRPr="00EB623E">
        <w:rPr>
          <w:rFonts w:ascii="Times New Roman" w:hAnsi="Times New Roman"/>
          <w:b/>
          <w:szCs w:val="24"/>
          <w:u w:val="single"/>
        </w:rPr>
        <w:t>INC Issue 719:   Available “Red” Blocks where PSTN Activation has not been confirmed</w:t>
      </w:r>
    </w:p>
    <w:p w:rsidR="00EB623E" w:rsidRDefault="00EB623E" w:rsidP="00EB623E">
      <w:pPr>
        <w:pStyle w:val="NoSpacing"/>
        <w:jc w:val="left"/>
        <w:rPr>
          <w:rFonts w:ascii="Times New Roman" w:hAnsi="Times New Roman"/>
          <w:szCs w:val="24"/>
        </w:rPr>
      </w:pPr>
    </w:p>
    <w:p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rsidR="00EB623E" w:rsidRPr="00EB623E" w:rsidRDefault="00EB623E" w:rsidP="00EB623E">
      <w:pPr>
        <w:pStyle w:val="NoSpacing"/>
        <w:jc w:val="left"/>
        <w:rPr>
          <w:rFonts w:ascii="Times New Roman" w:hAnsi="Times New Roman"/>
          <w:szCs w:val="24"/>
        </w:rPr>
      </w:pPr>
    </w:p>
    <w:p w:rsidR="00EB623E" w:rsidRPr="00EB623E" w:rsidRDefault="004F56D2" w:rsidP="00EB623E">
      <w:pPr>
        <w:pStyle w:val="NoSpacing"/>
        <w:jc w:val="left"/>
        <w:rPr>
          <w:rFonts w:ascii="Times New Roman" w:hAnsi="Times New Roman"/>
          <w:szCs w:val="24"/>
        </w:rPr>
      </w:pPr>
      <w:r>
        <w:rPr>
          <w:rFonts w:ascii="Times New Roman" w:hAnsi="Times New Roman"/>
          <w:szCs w:val="24"/>
        </w:rPr>
        <w:t>SPs that</w:t>
      </w:r>
      <w:r w:rsidR="00EB623E" w:rsidRPr="00EB623E">
        <w:rPr>
          <w:rFonts w:ascii="Times New Roman" w:hAnsi="Times New Roman"/>
          <w:szCs w:val="24"/>
        </w:rPr>
        <w:t xml:space="preserve">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EB623E" w:rsidRDefault="00EB623E" w:rsidP="00EB623E">
      <w:pPr>
        <w:pStyle w:val="NoSpacing"/>
        <w:jc w:val="left"/>
        <w:rPr>
          <w:rFonts w:ascii="Times New Roman" w:hAnsi="Times New Roman"/>
          <w:szCs w:val="24"/>
        </w:rPr>
      </w:pPr>
    </w:p>
    <w:p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rsidR="00EB623E" w:rsidRPr="00EB623E" w:rsidRDefault="00EB623E" w:rsidP="00EB623E">
      <w:pPr>
        <w:pStyle w:val="NoSpacing"/>
        <w:jc w:val="left"/>
        <w:rPr>
          <w:rFonts w:ascii="Times New Roman" w:hAnsi="Times New Roman"/>
          <w:szCs w:val="24"/>
        </w:rPr>
      </w:pPr>
    </w:p>
    <w:p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 xml:space="preserve">INC discussed this issue and contributions at the October INC meeting.  The contribution RAM 034 suggested that a timeframe be established for Service Providers to load a new NPA-NXX into the NPAC for pooled codes.  </w:t>
      </w:r>
    </w:p>
    <w:p w:rsidR="00EB623E" w:rsidRDefault="00EB623E" w:rsidP="00EB623E">
      <w:pPr>
        <w:pStyle w:val="NoSpacing"/>
        <w:jc w:val="left"/>
        <w:rPr>
          <w:rFonts w:ascii="Times New Roman" w:hAnsi="Times New Roman"/>
          <w:szCs w:val="24"/>
        </w:rPr>
      </w:pPr>
    </w:p>
    <w:p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The suggested language to be added to the “Code Holders Responsibility” section in the TBPAG reads:</w:t>
      </w:r>
    </w:p>
    <w:p w:rsidR="00EB623E" w:rsidRPr="00EB623E" w:rsidRDefault="00EB623E" w:rsidP="004D7B7C">
      <w:pPr>
        <w:pStyle w:val="NoSpacing"/>
        <w:numPr>
          <w:ilvl w:val="0"/>
          <w:numId w:val="11"/>
        </w:numPr>
        <w:jc w:val="left"/>
        <w:rPr>
          <w:rFonts w:ascii="Times New Roman" w:hAnsi="Times New Roman"/>
          <w:szCs w:val="24"/>
        </w:rPr>
      </w:pPr>
      <w:r w:rsidRPr="00EB623E">
        <w:rPr>
          <w:rFonts w:ascii="Times New Roman" w:hAnsi="Times New Roman"/>
          <w:szCs w:val="24"/>
        </w:rPr>
        <w:t>b)  Load the NPA-NXX into the NPAC database within 7 calendar days of the code being assigned.</w:t>
      </w:r>
    </w:p>
    <w:p w:rsidR="00EB623E" w:rsidRDefault="00EB623E" w:rsidP="00EB623E">
      <w:pPr>
        <w:pStyle w:val="NoSpacing"/>
        <w:jc w:val="left"/>
        <w:rPr>
          <w:rFonts w:ascii="Times New Roman" w:hAnsi="Times New Roman"/>
          <w:szCs w:val="24"/>
        </w:rPr>
      </w:pPr>
    </w:p>
    <w:p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 xml:space="preserve">During the INC discussion, a question was raised regarding the feasibility of NPAC operations loading the code in the NPAC when NANPA assigns the code to a Service Provider, thus minimizing the delay in getting the code loaded in the NPAC.  </w:t>
      </w:r>
      <w:proofErr w:type="spellStart"/>
      <w:r w:rsidRPr="00EB623E">
        <w:rPr>
          <w:rFonts w:ascii="Times New Roman" w:hAnsi="Times New Roman"/>
          <w:szCs w:val="24"/>
        </w:rPr>
        <w:t>Neustar</w:t>
      </w:r>
      <w:proofErr w:type="spellEnd"/>
      <w:r w:rsidRPr="00EB623E">
        <w:rPr>
          <w:rFonts w:ascii="Times New Roman" w:hAnsi="Times New Roman"/>
          <w:szCs w:val="24"/>
        </w:rPr>
        <w:t xml:space="preserve"> (Dave Garner) was given an action item to investigate the feasibility of NPAC Operations performing the function in the NPAC and to report the findings at the next INC meeting.</w:t>
      </w:r>
    </w:p>
    <w:p w:rsidR="00EB623E" w:rsidRPr="00EB623E" w:rsidRDefault="00EB623E" w:rsidP="00EB623E">
      <w:pPr>
        <w:pStyle w:val="NoSpacing"/>
        <w:jc w:val="left"/>
        <w:rPr>
          <w:rFonts w:ascii="Times New Roman" w:hAnsi="Times New Roman"/>
          <w:szCs w:val="24"/>
        </w:rPr>
      </w:pPr>
    </w:p>
    <w:p w:rsidR="00EB623E" w:rsidRPr="00EB623E" w:rsidRDefault="00EB623E" w:rsidP="00EB623E">
      <w:pPr>
        <w:pStyle w:val="NoSpacing"/>
        <w:jc w:val="left"/>
        <w:rPr>
          <w:rFonts w:ascii="Times New Roman" w:hAnsi="Times New Roman"/>
          <w:szCs w:val="24"/>
        </w:rPr>
      </w:pPr>
      <w:r w:rsidRPr="00EB623E">
        <w:rPr>
          <w:rFonts w:ascii="Times New Roman" w:hAnsi="Times New Roman"/>
          <w:szCs w:val="24"/>
        </w:rPr>
        <w:t xml:space="preserve">At the December INC meeting, </w:t>
      </w:r>
      <w:proofErr w:type="spellStart"/>
      <w:r w:rsidRPr="00EB623E">
        <w:rPr>
          <w:rFonts w:ascii="Times New Roman" w:hAnsi="Times New Roman"/>
          <w:szCs w:val="24"/>
        </w:rPr>
        <w:t>Neustar</w:t>
      </w:r>
      <w:proofErr w:type="spellEnd"/>
      <w:r w:rsidRPr="00EB623E">
        <w:rPr>
          <w:rFonts w:ascii="Times New Roman" w:hAnsi="Times New Roman"/>
          <w:szCs w:val="24"/>
        </w:rPr>
        <w:t xml:space="preserve"> (Dave Garner) responded to the October action item on the feasibility of NPAC Operations loading the code in the NPAC when NANPA assigns the code. He reported that it woul</w:t>
      </w:r>
      <w:r w:rsidR="00B2129C">
        <w:rPr>
          <w:rFonts w:ascii="Times New Roman" w:hAnsi="Times New Roman"/>
          <w:szCs w:val="24"/>
        </w:rPr>
        <w:t>d be feasible if the process were</w:t>
      </w:r>
      <w:r w:rsidRPr="00EB623E">
        <w:rPr>
          <w:rFonts w:ascii="Times New Roman" w:hAnsi="Times New Roman"/>
          <w:szCs w:val="24"/>
        </w:rPr>
        <w:t xml:space="preserve"> automated and NANPA could obtain and provide the additional information of NPAC SPID and if the code</w:t>
      </w:r>
      <w:r w:rsidR="00B2129C">
        <w:rPr>
          <w:rFonts w:ascii="Times New Roman" w:hAnsi="Times New Roman"/>
          <w:szCs w:val="24"/>
        </w:rPr>
        <w:t xml:space="preserve"> were</w:t>
      </w:r>
      <w:r w:rsidRPr="00EB623E">
        <w:rPr>
          <w:rFonts w:ascii="Times New Roman" w:hAnsi="Times New Roman"/>
          <w:szCs w:val="24"/>
        </w:rPr>
        <w:t xml:space="preserve"> portable.  Several of the Service Providers reported that their operations team did not think the problems occurred frequently enough to justify making the process and system changes needed to have the NPAC open the codes.  The Service Providers also indicated they wanted to retain the responsibility and timing flexibility in loading their own codes.  INC decided not to pursue the idea of NPAC opening the codes.</w:t>
      </w:r>
      <w:r w:rsidR="00B2129C">
        <w:rPr>
          <w:rFonts w:ascii="Times New Roman" w:hAnsi="Times New Roman"/>
          <w:szCs w:val="24"/>
        </w:rPr>
        <w:t xml:space="preserve">  </w:t>
      </w:r>
      <w:r w:rsidRPr="00EB623E">
        <w:rPr>
          <w:rFonts w:ascii="Times New Roman" w:hAnsi="Times New Roman"/>
          <w:szCs w:val="24"/>
        </w:rPr>
        <w:t xml:space="preserve">INC continues to discuss adding language in the TBPAG indicating the Code Holder shall load the NPA-NXX into the NPAC date base within 7 calendar days of the code being assigned. </w:t>
      </w:r>
    </w:p>
    <w:p w:rsidR="00EB623E" w:rsidRPr="00EB623E" w:rsidRDefault="00EB623E" w:rsidP="00EB623E">
      <w:pPr>
        <w:pStyle w:val="NoSpacing"/>
        <w:jc w:val="left"/>
        <w:rPr>
          <w:rFonts w:ascii="Times New Roman" w:hAnsi="Times New Roman"/>
          <w:szCs w:val="24"/>
        </w:rPr>
      </w:pPr>
    </w:p>
    <w:p w:rsidR="00EB623E" w:rsidRPr="00EB623E" w:rsidRDefault="00EB623E" w:rsidP="00EB623E">
      <w:pPr>
        <w:pStyle w:val="NoSpacing"/>
        <w:rPr>
          <w:rFonts w:ascii="Times New Roman" w:hAnsi="Times New Roman"/>
          <w:b/>
          <w:szCs w:val="24"/>
          <w:u w:val="single"/>
        </w:rPr>
      </w:pPr>
      <w:r w:rsidRPr="00EB623E">
        <w:rPr>
          <w:rFonts w:ascii="Times New Roman" w:hAnsi="Times New Roman"/>
          <w:b/>
          <w:szCs w:val="24"/>
          <w:u w:val="single"/>
        </w:rPr>
        <w:t>INC Issue 722:   Review and Reconcile TN Administration Guidelines with Updated NANC LNP Flows</w:t>
      </w:r>
    </w:p>
    <w:p w:rsidR="00EB623E" w:rsidRDefault="00EB623E" w:rsidP="00EB623E">
      <w:pPr>
        <w:pStyle w:val="NoSpacing"/>
        <w:rPr>
          <w:rFonts w:ascii="Times New Roman" w:hAnsi="Times New Roman"/>
          <w:szCs w:val="24"/>
        </w:rPr>
      </w:pPr>
    </w:p>
    <w:p w:rsidR="00EB623E" w:rsidRPr="00EB623E" w:rsidRDefault="00EB623E" w:rsidP="00EB623E">
      <w:pPr>
        <w:pStyle w:val="NoSpacing"/>
        <w:rPr>
          <w:rFonts w:ascii="Times New Roman" w:hAnsi="Times New Roman"/>
          <w:szCs w:val="24"/>
        </w:rPr>
      </w:pPr>
      <w:r w:rsidRPr="00EB623E">
        <w:rPr>
          <w:rFonts w:ascii="Times New Roman" w:hAnsi="Times New Roman"/>
          <w:szCs w:val="24"/>
        </w:rPr>
        <w:t>Issue Statement:   During discussion of Issue 713, it was noted that some of the language in the Guidelines for the Administration of Telephone Numbers (“TN Administration Guidelines”) comes from NANC NRO WG reports that pre-dated the FCC’s NRO Orders. Although INC reviewed these guidelines when the NRO Orders were issued, the INC has not reviewed the TN Administration Guidelines in some time. The INC should review these guidelines to determine if the guidelines are consistent with the NANC’s LNP flows and current FCC rules</w:t>
      </w:r>
    </w:p>
    <w:p w:rsidR="00EB623E" w:rsidRPr="00EB623E" w:rsidRDefault="00EB623E" w:rsidP="00EB623E">
      <w:pPr>
        <w:pStyle w:val="NoSpacing"/>
        <w:rPr>
          <w:rFonts w:ascii="Times New Roman" w:hAnsi="Times New Roman"/>
          <w:szCs w:val="24"/>
        </w:rPr>
      </w:pPr>
    </w:p>
    <w:p w:rsidR="00EB623E" w:rsidRPr="00EB623E" w:rsidRDefault="00EB623E" w:rsidP="00EB623E">
      <w:pPr>
        <w:pStyle w:val="NoSpacing"/>
        <w:rPr>
          <w:rFonts w:ascii="Times New Roman" w:hAnsi="Times New Roman"/>
          <w:szCs w:val="24"/>
        </w:rPr>
      </w:pPr>
      <w:r w:rsidRPr="00EB623E">
        <w:rPr>
          <w:rFonts w:ascii="Times New Roman" w:hAnsi="Times New Roman"/>
          <w:szCs w:val="24"/>
        </w:rPr>
        <w:t xml:space="preserve">At the October INC meeting, a Contribution Development Team (CDT) was formed and given an action item to review the TN Administration Guidelines and submit a contribution with suggested changes to the guidelines to correct any inconsistencies between them and the current NANC LNP flows and FCC rules.  </w:t>
      </w:r>
    </w:p>
    <w:p w:rsidR="00EB623E" w:rsidRPr="00EB623E" w:rsidRDefault="00EB623E" w:rsidP="00EB623E">
      <w:pPr>
        <w:pStyle w:val="NoSpacing"/>
        <w:rPr>
          <w:rFonts w:ascii="Times New Roman" w:hAnsi="Times New Roman"/>
          <w:szCs w:val="24"/>
        </w:rPr>
      </w:pPr>
    </w:p>
    <w:p w:rsidR="00EB623E" w:rsidRPr="00EB623E" w:rsidRDefault="00EB623E" w:rsidP="00EB623E">
      <w:pPr>
        <w:pStyle w:val="NoSpacing"/>
        <w:rPr>
          <w:rFonts w:ascii="Times New Roman" w:hAnsi="Times New Roman"/>
          <w:szCs w:val="24"/>
        </w:rPr>
      </w:pPr>
      <w:r w:rsidRPr="00EB623E">
        <w:rPr>
          <w:rFonts w:ascii="Times New Roman" w:hAnsi="Times New Roman"/>
          <w:szCs w:val="24"/>
        </w:rPr>
        <w:t xml:space="preserve">During the December INC meeting, the CDT suggested changes/updates to the TN </w:t>
      </w:r>
      <w:r w:rsidRPr="00EB623E">
        <w:rPr>
          <w:rFonts w:ascii="Times New Roman" w:hAnsi="Times New Roman"/>
          <w:szCs w:val="24"/>
        </w:rPr>
        <w:lastRenderedPageBreak/>
        <w:t>Administration Guidelines were discussed and accepted with minor changes.  During the CDT review of the guidelines and the NANC LNP flows, the CDT noted that Step 7 of Figure 14 (Disconnect Process for Ported Telephone Numbers) in the NANC “Inter-Service Provider LNP Operations Flows – Narratives”, indicates a maximum interval between the disconnect date and effective release date is 18 months.  Given the FCC in 47 CFR 52.15 provided aging intervals, the INC agreed to suggest that the LNPA WG consider updating the last sentence of Step 7, Figure 14 to read something like: “Per FCC 47 CFR § 52.15 (f) (1) (ii), the Service Provider maximum aging interval between the disconnect date and effective release date is 90 days for residential numbers and 365 days for business numbers”.</w:t>
      </w:r>
    </w:p>
    <w:p w:rsidR="00AA0F07" w:rsidRPr="00EB623E" w:rsidRDefault="00AA0F07" w:rsidP="00192664"/>
    <w:p w:rsidR="00EB623E" w:rsidRPr="00EB623E" w:rsidRDefault="00EB623E" w:rsidP="004D7B7C">
      <w:pPr>
        <w:pStyle w:val="ListParagraph"/>
        <w:numPr>
          <w:ilvl w:val="0"/>
          <w:numId w:val="21"/>
        </w:numPr>
        <w:rPr>
          <w:rFonts w:ascii="Times New Roman" w:hAnsi="Times New Roman" w:cs="Times New Roman"/>
          <w:b/>
          <w:color w:val="FF0000"/>
          <w:sz w:val="24"/>
          <w:szCs w:val="24"/>
        </w:rPr>
      </w:pPr>
      <w:r w:rsidRPr="00EB623E">
        <w:rPr>
          <w:rFonts w:ascii="Times New Roman" w:hAnsi="Times New Roman" w:cs="Times New Roman"/>
          <w:b/>
          <w:color w:val="FF0000"/>
          <w:sz w:val="24"/>
          <w:szCs w:val="24"/>
        </w:rPr>
        <w:t>NOTE:  INC Issue 722 will be placed on the agenda for discussion at the March 2012 LNPA WG meeting.</w:t>
      </w:r>
    </w:p>
    <w:p w:rsidR="00EB623E" w:rsidRDefault="00EB623E" w:rsidP="00192664"/>
    <w:p w:rsidR="00AA0F07" w:rsidRPr="00EB4911" w:rsidRDefault="00AA0F07" w:rsidP="00192664">
      <w:pPr>
        <w:rPr>
          <w:u w:val="single"/>
        </w:rPr>
      </w:pPr>
      <w:r>
        <w:rPr>
          <w:u w:val="single"/>
        </w:rPr>
        <w:t xml:space="preserve">NANC Future of Numbering Working Group Update (Adam Newman, </w:t>
      </w:r>
      <w:proofErr w:type="spellStart"/>
      <w:r>
        <w:rPr>
          <w:u w:val="single"/>
        </w:rPr>
        <w:t>Telcordia</w:t>
      </w:r>
      <w:proofErr w:type="spellEnd"/>
      <w:r>
        <w:rPr>
          <w:u w:val="single"/>
        </w:rPr>
        <w:t xml:space="preserve"> and </w:t>
      </w:r>
      <w:proofErr w:type="spellStart"/>
      <w:r>
        <w:rPr>
          <w:u w:val="single"/>
        </w:rPr>
        <w:t>FoN</w:t>
      </w:r>
      <w:proofErr w:type="spellEnd"/>
      <w:r>
        <w:rPr>
          <w:u w:val="single"/>
        </w:rPr>
        <w:t xml:space="preserve"> Tri-Chair):</w:t>
      </w:r>
    </w:p>
    <w:p w:rsidR="00AA0F07" w:rsidRDefault="00AA0F07" w:rsidP="00192664">
      <w:pPr>
        <w:rPr>
          <w:b/>
          <w:u w:val="single"/>
        </w:rPr>
      </w:pPr>
    </w:p>
    <w:p w:rsidR="00122790" w:rsidRPr="00122790" w:rsidRDefault="00122790" w:rsidP="004D7B7C">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proofErr w:type="spellStart"/>
      <w:r>
        <w:t>Telcordia</w:t>
      </w:r>
      <w:proofErr w:type="spellEnd"/>
      <w:r>
        <w:t xml:space="preserve"> and </w:t>
      </w:r>
      <w:proofErr w:type="spellStart"/>
      <w:r>
        <w:t>FoN</w:t>
      </w:r>
      <w:proofErr w:type="spellEnd"/>
      <w:r>
        <w:t xml:space="preserve"> Tri-Chair</w:t>
      </w:r>
      <w:r w:rsidR="00AA0F07">
        <w:t xml:space="preserve">, reported that the </w:t>
      </w:r>
      <w:proofErr w:type="spellStart"/>
      <w:r w:rsidR="00AA0F07">
        <w:t>FoN</w:t>
      </w:r>
      <w:proofErr w:type="spellEnd"/>
      <w:r w:rsidR="00AA0F07">
        <w:t xml:space="preserve"> </w:t>
      </w:r>
      <w:r w:rsidR="00EB623E">
        <w:t>held conference calls on 11/2/2011 and 12/7/2011</w:t>
      </w:r>
      <w:r>
        <w:t>.</w:t>
      </w:r>
      <w:r w:rsidR="00EB623E">
        <w:t xml:space="preserve">  Adam presented the attached </w:t>
      </w:r>
      <w:proofErr w:type="spellStart"/>
      <w:r w:rsidR="00EB623E">
        <w:t>FoN</w:t>
      </w:r>
      <w:proofErr w:type="spellEnd"/>
      <w:r w:rsidR="00EB623E">
        <w:t xml:space="preserve"> status report to the LNPA WG, which provides the status and next steps of open active issues and planned future activities for the </w:t>
      </w:r>
      <w:proofErr w:type="spellStart"/>
      <w:r w:rsidR="00EB623E">
        <w:t>FoN</w:t>
      </w:r>
      <w:proofErr w:type="spellEnd"/>
      <w:r w:rsidR="00EB623E">
        <w:t>.</w:t>
      </w:r>
    </w:p>
    <w:p w:rsidR="00122790" w:rsidRPr="00AA0F07" w:rsidRDefault="00122790" w:rsidP="00122790">
      <w:pPr>
        <w:autoSpaceDE w:val="0"/>
        <w:autoSpaceDN w:val="0"/>
        <w:adjustRightInd w:val="0"/>
        <w:spacing w:line="240" w:lineRule="atLeast"/>
        <w:rPr>
          <w:snapToGrid w:val="0"/>
          <w:color w:val="000000"/>
        </w:rPr>
      </w:pPr>
    </w:p>
    <w:bookmarkStart w:id="6" w:name="_MON_1391505509"/>
    <w:bookmarkEnd w:id="6"/>
    <w:bookmarkStart w:id="7" w:name="_MON_1391505628"/>
    <w:bookmarkEnd w:id="7"/>
    <w:p w:rsidR="00122790" w:rsidRDefault="00EB623E" w:rsidP="00EB623E">
      <w:pPr>
        <w:ind w:firstLine="720"/>
        <w:contextualSpacing/>
      </w:pPr>
      <w:r>
        <w:object w:dxaOrig="1531" w:dyaOrig="1002">
          <v:shape id="_x0000_i1031" type="#_x0000_t75" style="width:76.5pt;height:50.25pt" o:ole="">
            <v:imagedata r:id="rId20" o:title=""/>
          </v:shape>
          <o:OLEObject Type="Embed" ProgID="PowerPoint.Show.12" ShapeID="_x0000_i1031" DrawAspect="Icon" ObjectID="_1399889094" r:id="rId21"/>
        </w:object>
      </w:r>
    </w:p>
    <w:p w:rsidR="003E4330" w:rsidRDefault="003E4330" w:rsidP="00122790">
      <w:pPr>
        <w:contextualSpacing/>
      </w:pPr>
    </w:p>
    <w:p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rsidR="00335749" w:rsidRDefault="00335749" w:rsidP="00335749">
      <w:r>
        <w:tab/>
      </w:r>
      <w:r>
        <w:tab/>
      </w:r>
      <w:r>
        <w:tab/>
      </w:r>
      <w:r>
        <w:tab/>
      </w:r>
    </w:p>
    <w:bookmarkStart w:id="8" w:name="_MON_1385899717"/>
    <w:bookmarkEnd w:id="8"/>
    <w:p w:rsidR="00335749" w:rsidRDefault="00EC4337" w:rsidP="00335749">
      <w:r w:rsidRPr="00A639B4">
        <w:object w:dxaOrig="1531" w:dyaOrig="1002">
          <v:shape id="_x0000_i1032" type="#_x0000_t75" style="width:76.5pt;height:50.25pt" o:ole="">
            <v:imagedata r:id="rId22" o:title=""/>
          </v:shape>
          <o:OLEObject Type="Embed" ProgID="Word.Document.12" ShapeID="_x0000_i1032" DrawAspect="Icon" ObjectID="_1399889095" r:id="rId23">
            <o:FieldCodes>\s</o:FieldCodes>
          </o:OLEObject>
        </w:object>
      </w:r>
    </w:p>
    <w:p w:rsidR="00335749" w:rsidRPr="00335749" w:rsidRDefault="00335749" w:rsidP="00335749"/>
    <w:p w:rsidR="00335749" w:rsidRPr="00335749" w:rsidRDefault="00335749" w:rsidP="004D7B7C">
      <w:pPr>
        <w:pStyle w:val="ListParagraph"/>
        <w:numPr>
          <w:ilvl w:val="0"/>
          <w:numId w:val="12"/>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rsidR="00335749" w:rsidRPr="006C1B66" w:rsidRDefault="00335749" w:rsidP="00335749">
      <w:pPr>
        <w:rPr>
          <w:b/>
          <w:highlight w:val="yellow"/>
        </w:rPr>
      </w:pPr>
    </w:p>
    <w:p w:rsidR="00913B07" w:rsidRPr="00E47DA7" w:rsidRDefault="00913B07" w:rsidP="00913B07">
      <w:r w:rsidRPr="00D071C0">
        <w:rPr>
          <w:b/>
          <w:highlight w:val="yellow"/>
        </w:rPr>
        <w:t>Action Item 110911-LNPAWG-03:</w:t>
      </w:r>
      <w:r w:rsidRPr="00D071C0">
        <w:rPr>
          <w:highlight w:val="yellow"/>
        </w:rPr>
        <w:t xml:space="preserve">  </w:t>
      </w:r>
      <w:r w:rsidRPr="00D071C0">
        <w:rPr>
          <w:color w:val="FF0000"/>
          <w:highlight w:val="yellow"/>
        </w:rPr>
        <w:t>Gary Sacra</w:t>
      </w:r>
      <w:r w:rsidRPr="00D071C0">
        <w:rPr>
          <w:highlight w:val="yellow"/>
        </w:rPr>
        <w:t>, LNPA WG Co-Chair, will accept all currently proposed revisions to the Best Practices document in order to facilitate the continuing review of the document at the January 2012 LNPA WG meeting.</w:t>
      </w:r>
    </w:p>
    <w:p w:rsidR="00913B07" w:rsidRDefault="00913B07" w:rsidP="00913B07"/>
    <w:p w:rsidR="00913B07" w:rsidRDefault="00913B07" w:rsidP="004D7B7C">
      <w:pPr>
        <w:pStyle w:val="ListParagraph"/>
        <w:numPr>
          <w:ilvl w:val="0"/>
          <w:numId w:val="21"/>
        </w:numPr>
        <w:rPr>
          <w:rFonts w:ascii="Times New Roman" w:hAnsi="Times New Roman" w:cs="Times New Roman"/>
          <w:sz w:val="24"/>
          <w:szCs w:val="24"/>
        </w:rPr>
      </w:pPr>
      <w:r w:rsidRPr="00913B07">
        <w:rPr>
          <w:rFonts w:ascii="Times New Roman" w:hAnsi="Times New Roman" w:cs="Times New Roman"/>
          <w:sz w:val="24"/>
          <w:szCs w:val="24"/>
        </w:rPr>
        <w:t xml:space="preserve">Action Item </w:t>
      </w:r>
      <w:r>
        <w:rPr>
          <w:rFonts w:ascii="Times New Roman" w:hAnsi="Times New Roman" w:cs="Times New Roman"/>
          <w:sz w:val="24"/>
          <w:szCs w:val="24"/>
        </w:rPr>
        <w:t>110911-LNPAWG-03 was completed and is closed.</w:t>
      </w:r>
    </w:p>
    <w:p w:rsidR="00913B07" w:rsidRDefault="00913B07" w:rsidP="00913B07">
      <w:pPr>
        <w:pStyle w:val="ListParagraph"/>
        <w:ind w:left="360"/>
        <w:rPr>
          <w:rFonts w:ascii="Times New Roman" w:hAnsi="Times New Roman" w:cs="Times New Roman"/>
          <w:sz w:val="24"/>
          <w:szCs w:val="24"/>
        </w:rPr>
      </w:pPr>
    </w:p>
    <w:p w:rsidR="00913B07" w:rsidRPr="00913B07" w:rsidRDefault="00913B07" w:rsidP="004D7B7C">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 question was asked about verification of the links contained in the BP document.  Those individuals that are working on specific BPs that contain links to websites or other documents should be checking and verifying the validity of any links.  In addition</w:t>
      </w:r>
      <w:proofErr w:type="gramStart"/>
      <w:r>
        <w:rPr>
          <w:rFonts w:ascii="Times New Roman" w:hAnsi="Times New Roman" w:cs="Times New Roman"/>
          <w:sz w:val="24"/>
          <w:szCs w:val="24"/>
        </w:rPr>
        <w:t xml:space="preserve">,  </w:t>
      </w:r>
      <w:r w:rsidRPr="00913B07">
        <w:rPr>
          <w:rFonts w:ascii="Times New Roman" w:hAnsi="Times New Roman" w:cs="Times New Roman"/>
          <w:color w:val="FF0000"/>
          <w:sz w:val="24"/>
          <w:szCs w:val="24"/>
        </w:rPr>
        <w:t>Gary</w:t>
      </w:r>
      <w:proofErr w:type="gramEnd"/>
      <w:r w:rsidRPr="00913B07">
        <w:rPr>
          <w:rFonts w:ascii="Times New Roman" w:hAnsi="Times New Roman" w:cs="Times New Roman"/>
          <w:color w:val="FF0000"/>
          <w:sz w:val="24"/>
          <w:szCs w:val="24"/>
        </w:rPr>
        <w:t xml:space="preserve"> Sacra</w:t>
      </w:r>
      <w:r w:rsidRPr="00913B07">
        <w:rPr>
          <w:rFonts w:ascii="Times New Roman" w:hAnsi="Times New Roman" w:cs="Times New Roman"/>
          <w:sz w:val="24"/>
          <w:szCs w:val="24"/>
        </w:rPr>
        <w:t>, LNPA WG Co-Chair, will verify all links in the Best Practices document and update them as necessary.</w:t>
      </w:r>
    </w:p>
    <w:p w:rsidR="00913B07" w:rsidRDefault="00913B07" w:rsidP="00913B07"/>
    <w:p w:rsidR="00913B07" w:rsidRPr="00C565F9" w:rsidRDefault="00913B07" w:rsidP="00913B07">
      <w:r w:rsidRPr="00EA36CA">
        <w:rPr>
          <w:b/>
          <w:highlight w:val="yellow"/>
        </w:rPr>
        <w:t>Action Item 091311-LNPAWG-05:</w:t>
      </w:r>
      <w:r w:rsidRPr="00EA36CA">
        <w:rPr>
          <w:highlight w:val="yellow"/>
        </w:rPr>
        <w:t xml:space="preserve">  All </w:t>
      </w:r>
      <w:r w:rsidRPr="00EA36CA">
        <w:rPr>
          <w:color w:val="FF0000"/>
          <w:highlight w:val="yellow"/>
        </w:rPr>
        <w:t xml:space="preserve">Service Providers </w:t>
      </w:r>
      <w:r w:rsidRPr="00EA36CA">
        <w:rPr>
          <w:highlight w:val="yellow"/>
        </w:rPr>
        <w:t xml:space="preserve">are to review the attached PIM 53 (Inadvertent Port) Contact List and provide any missing or updated contact information to the LNPA WG Co-Chairs by October 31, 2011.  The Co-Chairs e-mail addresses are: </w:t>
      </w:r>
      <w:hyperlink r:id="rId24" w:history="1">
        <w:r w:rsidRPr="00EA36CA">
          <w:rPr>
            <w:rStyle w:val="Hyperlink"/>
            <w:highlight w:val="yellow"/>
          </w:rPr>
          <w:t>gary.m.sacra@verizon.com</w:t>
        </w:r>
      </w:hyperlink>
      <w:r w:rsidRPr="00EA36CA">
        <w:rPr>
          <w:highlight w:val="yellow"/>
        </w:rPr>
        <w:t xml:space="preserve"> (Gary Sacra), </w:t>
      </w:r>
      <w:hyperlink r:id="rId25" w:history="1">
        <w:r w:rsidRPr="00EA36CA">
          <w:rPr>
            <w:rStyle w:val="Hyperlink"/>
            <w:highlight w:val="yellow"/>
          </w:rPr>
          <w:t>paula.jordan@t-mobile.com</w:t>
        </w:r>
      </w:hyperlink>
      <w:r w:rsidRPr="00EA36CA">
        <w:rPr>
          <w:highlight w:val="yellow"/>
        </w:rPr>
        <w:t xml:space="preserve"> (Paula Jordan), and </w:t>
      </w:r>
      <w:hyperlink r:id="rId26" w:history="1">
        <w:r w:rsidRPr="00A123D7">
          <w:rPr>
            <w:rStyle w:val="Hyperlink"/>
            <w:highlight w:val="yellow"/>
          </w:rPr>
          <w:t>lpeterman@corp.earthlink.com</w:t>
        </w:r>
      </w:hyperlink>
      <w:r w:rsidRPr="00EA36CA">
        <w:rPr>
          <w:highlight w:val="yellow"/>
        </w:rPr>
        <w:t xml:space="preserve"> (Linda Peterman).</w:t>
      </w:r>
      <w:r>
        <w:t xml:space="preserve"> </w:t>
      </w:r>
    </w:p>
    <w:p w:rsidR="00913B07" w:rsidRDefault="00913B07" w:rsidP="00913B07">
      <w:pPr>
        <w:ind w:left="2160"/>
        <w:rPr>
          <w:b/>
        </w:rPr>
      </w:pPr>
    </w:p>
    <w:p w:rsidR="00913B07" w:rsidRDefault="00913B07" w:rsidP="00913B07">
      <w:pPr>
        <w:ind w:left="2160"/>
        <w:rPr>
          <w:b/>
        </w:rPr>
      </w:pPr>
      <w:r w:rsidRPr="00EA36CA">
        <w:rPr>
          <w:b/>
        </w:rPr>
        <w:tab/>
      </w:r>
      <w:bookmarkStart w:id="9" w:name="_MON_1391842479"/>
      <w:bookmarkStart w:id="10" w:name="_MON_1391842485"/>
      <w:bookmarkEnd w:id="9"/>
      <w:bookmarkEnd w:id="10"/>
      <w:bookmarkStart w:id="11" w:name="_MON_1385903717"/>
      <w:bookmarkEnd w:id="11"/>
      <w:r w:rsidR="00E83785" w:rsidRPr="00BB74BD">
        <w:rPr>
          <w:b/>
        </w:rPr>
        <w:object w:dxaOrig="1531" w:dyaOrig="1002">
          <v:shape id="_x0000_i1033" type="#_x0000_t75" style="width:76.5pt;height:50.25pt" o:ole="">
            <v:imagedata r:id="rId27" o:title=""/>
          </v:shape>
          <o:OLEObject Type="Embed" ProgID="Word.Document.12" ShapeID="_x0000_i1033" DrawAspect="Icon" ObjectID="_1399889096" r:id="rId28">
            <o:FieldCodes>\s</o:FieldCodes>
          </o:OLEObject>
        </w:object>
      </w:r>
    </w:p>
    <w:p w:rsidR="00913B07" w:rsidRDefault="00913B07" w:rsidP="00913B07">
      <w:pPr>
        <w:contextualSpacing/>
        <w:rPr>
          <w:b/>
        </w:rPr>
      </w:pPr>
    </w:p>
    <w:p w:rsidR="00913B07" w:rsidRPr="00913B07" w:rsidRDefault="00913B07" w:rsidP="004D7B7C">
      <w:pPr>
        <w:pStyle w:val="ListParagraph"/>
        <w:numPr>
          <w:ilvl w:val="0"/>
          <w:numId w:val="21"/>
        </w:numPr>
        <w:contextualSpacing/>
        <w:rPr>
          <w:rFonts w:ascii="Times New Roman" w:hAnsi="Times New Roman" w:cs="Times New Roman"/>
          <w:sz w:val="24"/>
          <w:szCs w:val="24"/>
        </w:rPr>
      </w:pPr>
      <w:r w:rsidRPr="00913B07">
        <w:rPr>
          <w:rFonts w:ascii="Times New Roman" w:hAnsi="Times New Roman" w:cs="Times New Roman"/>
          <w:sz w:val="24"/>
          <w:szCs w:val="24"/>
        </w:rPr>
        <w:t xml:space="preserve">Action Item 091311-LNPAWG-05 will remain open. </w:t>
      </w:r>
    </w:p>
    <w:p w:rsidR="00913B07" w:rsidRDefault="00913B07" w:rsidP="00913B07">
      <w:pPr>
        <w:ind w:left="2160"/>
        <w:rPr>
          <w:b/>
          <w:highlight w:val="yellow"/>
        </w:rPr>
      </w:pPr>
    </w:p>
    <w:p w:rsidR="00913B07" w:rsidRDefault="00913B07" w:rsidP="00913B07">
      <w:r w:rsidRPr="00F537AA">
        <w:rPr>
          <w:b/>
          <w:highlight w:val="yellow"/>
        </w:rPr>
        <w:t>Action Item 110911-LNPAWG-05:</w:t>
      </w:r>
      <w:r w:rsidRPr="00F537AA">
        <w:rPr>
          <w:highlight w:val="yellow"/>
        </w:rPr>
        <w:t xml:space="preserve">  </w:t>
      </w:r>
      <w:r w:rsidRPr="00F537AA">
        <w:rPr>
          <w:color w:val="FF0000"/>
          <w:highlight w:val="yellow"/>
        </w:rPr>
        <w:t>Deb Tucker</w:t>
      </w:r>
      <w:r w:rsidRPr="00F537AA">
        <w:rPr>
          <w:highlight w:val="yellow"/>
        </w:rPr>
        <w:t>, Verizon Wireless, will revise the proposed Best Practice 33 based on feedback received at the November 2011 LNPA WG meeting for review at the January 2012 LNPA WG meeting.  See related Action Items 110911-LNPAWG-02 and 110911-LNPAWG-07.</w:t>
      </w:r>
    </w:p>
    <w:p w:rsidR="00913B07" w:rsidRDefault="00913B07" w:rsidP="00913B07">
      <w:pPr>
        <w:ind w:left="720"/>
      </w:pPr>
    </w:p>
    <w:p w:rsidR="00913B07" w:rsidRDefault="00913B07" w:rsidP="00913B07">
      <w:r w:rsidRPr="00F537AA">
        <w:rPr>
          <w:b/>
          <w:highlight w:val="yellow"/>
        </w:rPr>
        <w:t>Action Item 110911-LNPAWG-07:</w:t>
      </w:r>
      <w:r w:rsidRPr="00F537AA">
        <w:rPr>
          <w:highlight w:val="yellow"/>
        </w:rPr>
        <w:t xml:space="preserve">  </w:t>
      </w:r>
      <w:r w:rsidRPr="00F537AA">
        <w:rPr>
          <w:color w:val="FF0000"/>
          <w:highlight w:val="yellow"/>
        </w:rPr>
        <w:t>Service Providers</w:t>
      </w:r>
      <w:r w:rsidRPr="00F537AA">
        <w:rPr>
          <w:highlight w:val="yellow"/>
        </w:rPr>
        <w:t xml:space="preserve"> are to come to the January 2012 LNPA WG meeting prepared to discuss v7 of the proposed Best Practice 33 in an attempt to reach consensus on a final Best Practice.  See related Action Items 110911-LNPAWG-02 and 110911-LNPAWG-05.</w:t>
      </w:r>
    </w:p>
    <w:p w:rsidR="00913B07" w:rsidRDefault="00913B07" w:rsidP="00913B07">
      <w:pPr>
        <w:ind w:left="720"/>
      </w:pPr>
      <w:r>
        <w:tab/>
      </w:r>
      <w:r>
        <w:tab/>
      </w:r>
      <w:r>
        <w:tab/>
      </w:r>
      <w:r w:rsidRPr="00BB46E6">
        <w:object w:dxaOrig="1531" w:dyaOrig="1002">
          <v:shape id="_x0000_i1034" type="#_x0000_t75" style="width:76.5pt;height:50.25pt" o:ole="">
            <v:imagedata r:id="rId29" o:title=""/>
          </v:shape>
          <o:OLEObject Type="Embed" ProgID="Word.Document.12" ShapeID="_x0000_i1034" DrawAspect="Icon" ObjectID="_1399889097" r:id="rId30">
            <o:FieldCodes>\s</o:FieldCodes>
          </o:OLEObject>
        </w:object>
      </w:r>
    </w:p>
    <w:p w:rsidR="00913B07" w:rsidRPr="00913B07" w:rsidRDefault="00913B07" w:rsidP="00913B07">
      <w:pPr>
        <w:ind w:left="720"/>
      </w:pPr>
    </w:p>
    <w:p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Deb Tucker, Verizon Wireless, reviewed the latest attached version of the proposed BP 33.</w:t>
      </w:r>
    </w:p>
    <w:p w:rsidR="00913B07" w:rsidRDefault="00913B07" w:rsidP="00913B07">
      <w:pPr>
        <w:pStyle w:val="ListParagraph"/>
        <w:ind w:left="360"/>
        <w:contextualSpacing/>
        <w:rPr>
          <w:rFonts w:ascii="Times New Roman" w:hAnsi="Times New Roman" w:cs="Times New Roman"/>
          <w:sz w:val="24"/>
        </w:rPr>
      </w:pPr>
    </w:p>
    <w:p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It was stated</w:t>
      </w:r>
      <w:r w:rsidRPr="00913B07">
        <w:rPr>
          <w:rFonts w:ascii="Times New Roman" w:hAnsi="Times New Roman" w:cs="Times New Roman"/>
          <w:sz w:val="24"/>
        </w:rPr>
        <w:t xml:space="preserve"> that some automated systems require exact matches for address that is based on the 911 record.  If you are not using a pre-order process (i.e., CSR pulls), any non-match will be rejected.</w:t>
      </w:r>
    </w:p>
    <w:p w:rsidR="00913B07" w:rsidRDefault="00913B07" w:rsidP="00913B07">
      <w:pPr>
        <w:pStyle w:val="ListParagraph"/>
        <w:ind w:left="360"/>
        <w:contextualSpacing/>
        <w:rPr>
          <w:rFonts w:ascii="Times New Roman" w:hAnsi="Times New Roman" w:cs="Times New Roman"/>
          <w:sz w:val="24"/>
        </w:rPr>
      </w:pPr>
    </w:p>
    <w:p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 provider stated</w:t>
      </w:r>
      <w:r w:rsidRPr="00913B07">
        <w:rPr>
          <w:rFonts w:ascii="Times New Roman" w:hAnsi="Times New Roman" w:cs="Times New Roman"/>
          <w:sz w:val="24"/>
        </w:rPr>
        <w:t xml:space="preserve"> that for orders with loops, exact matches are more important for them because of potential 911 issues.</w:t>
      </w:r>
    </w:p>
    <w:p w:rsidR="00913B07" w:rsidRDefault="00913B07" w:rsidP="00913B07">
      <w:pPr>
        <w:pStyle w:val="ListParagraph"/>
        <w:ind w:left="360"/>
        <w:contextualSpacing/>
        <w:rPr>
          <w:rFonts w:ascii="Times New Roman" w:hAnsi="Times New Roman" w:cs="Times New Roman"/>
          <w:sz w:val="24"/>
        </w:rPr>
      </w:pPr>
    </w:p>
    <w:p w:rsidR="00913B07" w:rsidRDefault="00913B07" w:rsidP="004D7B7C">
      <w:pPr>
        <w:pStyle w:val="ListParagraph"/>
        <w:numPr>
          <w:ilvl w:val="0"/>
          <w:numId w:val="26"/>
        </w:numPr>
        <w:contextualSpacing/>
        <w:rPr>
          <w:rFonts w:ascii="Times New Roman" w:hAnsi="Times New Roman" w:cs="Times New Roman"/>
          <w:sz w:val="24"/>
        </w:rPr>
      </w:pPr>
      <w:r w:rsidRPr="00913B07">
        <w:rPr>
          <w:rFonts w:ascii="Times New Roman" w:hAnsi="Times New Roman" w:cs="Times New Roman"/>
          <w:sz w:val="24"/>
        </w:rPr>
        <w:t>Some providers have chosen to relax certain edits so that they do not reject for these examples in BP 33.</w:t>
      </w:r>
    </w:p>
    <w:p w:rsidR="00913B07" w:rsidRPr="00913B07" w:rsidRDefault="00913B07" w:rsidP="00913B07">
      <w:pPr>
        <w:contextualSpacing/>
      </w:pPr>
    </w:p>
    <w:p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 provider stated</w:t>
      </w:r>
      <w:r w:rsidRPr="00913B07">
        <w:rPr>
          <w:rFonts w:ascii="Times New Roman" w:hAnsi="Times New Roman" w:cs="Times New Roman"/>
          <w:sz w:val="24"/>
        </w:rPr>
        <w:t xml:space="preserve"> that what is more troubling </w:t>
      </w:r>
      <w:proofErr w:type="gramStart"/>
      <w:r w:rsidRPr="00913B07">
        <w:rPr>
          <w:rFonts w:ascii="Times New Roman" w:hAnsi="Times New Roman" w:cs="Times New Roman"/>
          <w:sz w:val="24"/>
        </w:rPr>
        <w:t>is</w:t>
      </w:r>
      <w:proofErr w:type="gramEnd"/>
      <w:r w:rsidRPr="00913B07">
        <w:rPr>
          <w:rFonts w:ascii="Times New Roman" w:hAnsi="Times New Roman" w:cs="Times New Roman"/>
          <w:sz w:val="24"/>
        </w:rPr>
        <w:t xml:space="preserve"> personnel that have been directed to reject based on these examples manually</w:t>
      </w:r>
      <w:r>
        <w:rPr>
          <w:rFonts w:ascii="Times New Roman" w:hAnsi="Times New Roman" w:cs="Times New Roman"/>
          <w:sz w:val="24"/>
        </w:rPr>
        <w:t>,</w:t>
      </w:r>
      <w:r w:rsidRPr="00913B07">
        <w:rPr>
          <w:rFonts w:ascii="Times New Roman" w:hAnsi="Times New Roman" w:cs="Times New Roman"/>
          <w:sz w:val="24"/>
        </w:rPr>
        <w:t xml:space="preserve"> and that</w:t>
      </w:r>
      <w:r>
        <w:rPr>
          <w:rFonts w:ascii="Times New Roman" w:hAnsi="Times New Roman" w:cs="Times New Roman"/>
          <w:sz w:val="24"/>
        </w:rPr>
        <w:t xml:space="preserve"> provider</w:t>
      </w:r>
      <w:r w:rsidRPr="00913B07">
        <w:rPr>
          <w:rFonts w:ascii="Times New Roman" w:hAnsi="Times New Roman" w:cs="Times New Roman"/>
          <w:sz w:val="24"/>
        </w:rPr>
        <w:t xml:space="preserve"> feels that this is evidence of intentionally delaying the port.</w:t>
      </w:r>
    </w:p>
    <w:p w:rsidR="00913B07" w:rsidRPr="00913B07" w:rsidRDefault="00913B07" w:rsidP="00913B07">
      <w:pPr>
        <w:contextualSpacing/>
      </w:pPr>
    </w:p>
    <w:p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Another provider stated that they</w:t>
      </w:r>
      <w:r w:rsidRPr="00913B07">
        <w:rPr>
          <w:rFonts w:ascii="Times New Roman" w:hAnsi="Times New Roman" w:cs="Times New Roman"/>
          <w:sz w:val="24"/>
        </w:rPr>
        <w:t xml:space="preserve"> have relaxed the edits </w:t>
      </w:r>
      <w:r>
        <w:rPr>
          <w:rFonts w:ascii="Times New Roman" w:hAnsi="Times New Roman" w:cs="Times New Roman"/>
          <w:sz w:val="24"/>
        </w:rPr>
        <w:t>for addresses similar to what they</w:t>
      </w:r>
      <w:r w:rsidRPr="00913B07">
        <w:rPr>
          <w:rFonts w:ascii="Times New Roman" w:hAnsi="Times New Roman" w:cs="Times New Roman"/>
          <w:sz w:val="24"/>
        </w:rPr>
        <w:t xml:space="preserve"> have done for simple ports.</w:t>
      </w:r>
    </w:p>
    <w:p w:rsidR="00913B07" w:rsidRDefault="00913B07" w:rsidP="00913B07">
      <w:pPr>
        <w:pStyle w:val="ListParagraph"/>
        <w:ind w:left="360"/>
        <w:contextualSpacing/>
        <w:rPr>
          <w:rFonts w:ascii="Times New Roman" w:hAnsi="Times New Roman" w:cs="Times New Roman"/>
          <w:sz w:val="24"/>
        </w:rPr>
      </w:pPr>
    </w:p>
    <w:p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A provider stated that they do</w:t>
      </w:r>
      <w:r w:rsidRPr="00913B07">
        <w:rPr>
          <w:rFonts w:ascii="Times New Roman" w:hAnsi="Times New Roman" w:cs="Times New Roman"/>
          <w:sz w:val="24"/>
        </w:rPr>
        <w:t xml:space="preserve"> not support the recommendation as written.  </w:t>
      </w:r>
      <w:r>
        <w:rPr>
          <w:rFonts w:ascii="Times New Roman" w:hAnsi="Times New Roman" w:cs="Times New Roman"/>
          <w:sz w:val="24"/>
        </w:rPr>
        <w:t>They want</w:t>
      </w:r>
      <w:r w:rsidRPr="00913B07">
        <w:rPr>
          <w:rFonts w:ascii="Times New Roman" w:hAnsi="Times New Roman" w:cs="Times New Roman"/>
          <w:sz w:val="24"/>
        </w:rPr>
        <w:t xml:space="preserve"> “must” changed to “sho</w:t>
      </w:r>
      <w:r>
        <w:rPr>
          <w:rFonts w:ascii="Times New Roman" w:hAnsi="Times New Roman" w:cs="Times New Roman"/>
          <w:sz w:val="24"/>
        </w:rPr>
        <w:t>uld</w:t>
      </w:r>
      <w:r w:rsidRPr="00913B07">
        <w:rPr>
          <w:rFonts w:ascii="Times New Roman" w:hAnsi="Times New Roman" w:cs="Times New Roman"/>
          <w:sz w:val="24"/>
        </w:rPr>
        <w:t>”</w:t>
      </w:r>
      <w:r>
        <w:rPr>
          <w:rFonts w:ascii="Times New Roman" w:hAnsi="Times New Roman" w:cs="Times New Roman"/>
          <w:sz w:val="24"/>
        </w:rPr>
        <w:t xml:space="preserve"> in the recommendation.</w:t>
      </w:r>
      <w:r w:rsidRPr="00913B07">
        <w:rPr>
          <w:rFonts w:ascii="Times New Roman" w:hAnsi="Times New Roman" w:cs="Times New Roman"/>
          <w:sz w:val="24"/>
        </w:rPr>
        <w:t xml:space="preserve">  </w:t>
      </w:r>
      <w:r>
        <w:rPr>
          <w:rFonts w:ascii="Times New Roman" w:hAnsi="Times New Roman" w:cs="Times New Roman"/>
          <w:sz w:val="24"/>
        </w:rPr>
        <w:t>They agreed that the</w:t>
      </w:r>
      <w:r w:rsidRPr="00913B07">
        <w:rPr>
          <w:rFonts w:ascii="Times New Roman" w:hAnsi="Times New Roman" w:cs="Times New Roman"/>
          <w:sz w:val="24"/>
        </w:rPr>
        <w:t xml:space="preserve"> examples are valid.</w:t>
      </w:r>
      <w:r>
        <w:rPr>
          <w:rFonts w:ascii="Times New Roman" w:hAnsi="Times New Roman" w:cs="Times New Roman"/>
          <w:sz w:val="24"/>
        </w:rPr>
        <w:t xml:space="preserve">  Another provider stated that they prefer the use of “must.”  </w:t>
      </w:r>
    </w:p>
    <w:p w:rsidR="00913B07" w:rsidRPr="00913B07" w:rsidRDefault="00913B07" w:rsidP="00913B07">
      <w:pPr>
        <w:pStyle w:val="ListParagraph"/>
        <w:rPr>
          <w:rFonts w:ascii="Times New Roman" w:hAnsi="Times New Roman" w:cs="Times New Roman"/>
          <w:sz w:val="24"/>
        </w:rPr>
      </w:pPr>
    </w:p>
    <w:p w:rsid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One provider objected to the listing of the examples.  C</w:t>
      </w:r>
      <w:r w:rsidRPr="00913B07">
        <w:rPr>
          <w:rFonts w:ascii="Times New Roman" w:hAnsi="Times New Roman" w:cs="Times New Roman"/>
          <w:sz w:val="24"/>
        </w:rPr>
        <w:t>onsensus</w:t>
      </w:r>
      <w:r>
        <w:rPr>
          <w:rFonts w:ascii="Times New Roman" w:hAnsi="Times New Roman" w:cs="Times New Roman"/>
          <w:sz w:val="24"/>
        </w:rPr>
        <w:t xml:space="preserve"> was reached</w:t>
      </w:r>
      <w:r w:rsidRPr="00913B07">
        <w:rPr>
          <w:rFonts w:ascii="Times New Roman" w:hAnsi="Times New Roman" w:cs="Times New Roman"/>
          <w:sz w:val="24"/>
        </w:rPr>
        <w:t xml:space="preserve"> to leave in </w:t>
      </w:r>
      <w:r>
        <w:rPr>
          <w:rFonts w:ascii="Times New Roman" w:hAnsi="Times New Roman" w:cs="Times New Roman"/>
          <w:sz w:val="24"/>
        </w:rPr>
        <w:t xml:space="preserve">the </w:t>
      </w:r>
      <w:r w:rsidRPr="00913B07">
        <w:rPr>
          <w:rFonts w:ascii="Times New Roman" w:hAnsi="Times New Roman" w:cs="Times New Roman"/>
          <w:sz w:val="24"/>
        </w:rPr>
        <w:t>examples.</w:t>
      </w:r>
    </w:p>
    <w:p w:rsidR="00913B07" w:rsidRPr="00913B07" w:rsidRDefault="00913B07" w:rsidP="00913B07">
      <w:pPr>
        <w:contextualSpacing/>
      </w:pPr>
    </w:p>
    <w:p w:rsidR="00913B07" w:rsidRPr="00913B07" w:rsidRDefault="00913B07" w:rsidP="004D7B7C">
      <w:pPr>
        <w:pStyle w:val="ListParagraph"/>
        <w:numPr>
          <w:ilvl w:val="0"/>
          <w:numId w:val="26"/>
        </w:numPr>
        <w:contextualSpacing/>
        <w:rPr>
          <w:rFonts w:ascii="Times New Roman" w:hAnsi="Times New Roman" w:cs="Times New Roman"/>
          <w:sz w:val="24"/>
        </w:rPr>
      </w:pPr>
      <w:r>
        <w:rPr>
          <w:rFonts w:ascii="Times New Roman" w:hAnsi="Times New Roman" w:cs="Times New Roman"/>
          <w:sz w:val="24"/>
        </w:rPr>
        <w:t xml:space="preserve">A provider </w:t>
      </w:r>
      <w:r w:rsidRPr="00913B07">
        <w:rPr>
          <w:rFonts w:ascii="Times New Roman" w:hAnsi="Times New Roman" w:cs="Times New Roman"/>
          <w:sz w:val="24"/>
        </w:rPr>
        <w:t xml:space="preserve">suggested that we specify </w:t>
      </w:r>
      <w:proofErr w:type="spellStart"/>
      <w:r w:rsidRPr="00913B07">
        <w:rPr>
          <w:rFonts w:ascii="Times New Roman" w:hAnsi="Times New Roman" w:cs="Times New Roman"/>
          <w:sz w:val="24"/>
        </w:rPr>
        <w:t>Req</w:t>
      </w:r>
      <w:proofErr w:type="spellEnd"/>
      <w:r w:rsidRPr="00913B07">
        <w:rPr>
          <w:rFonts w:ascii="Times New Roman" w:hAnsi="Times New Roman" w:cs="Times New Roman"/>
          <w:sz w:val="24"/>
        </w:rPr>
        <w:t xml:space="preserve"> Type C (no loop involved) for this BP.  Action for SPs to determine if they have different validations for Req. B </w:t>
      </w:r>
      <w:r>
        <w:rPr>
          <w:rFonts w:ascii="Times New Roman" w:hAnsi="Times New Roman" w:cs="Times New Roman"/>
          <w:sz w:val="24"/>
        </w:rPr>
        <w:t xml:space="preserve">(with loop) </w:t>
      </w:r>
      <w:r w:rsidRPr="00913B07">
        <w:rPr>
          <w:rFonts w:ascii="Times New Roman" w:hAnsi="Times New Roman" w:cs="Times New Roman"/>
          <w:sz w:val="24"/>
        </w:rPr>
        <w:t>vs. Req. Type C.</w:t>
      </w:r>
      <w:r>
        <w:rPr>
          <w:rFonts w:ascii="Times New Roman" w:hAnsi="Times New Roman" w:cs="Times New Roman"/>
          <w:sz w:val="24"/>
        </w:rPr>
        <w:t xml:space="preserve">  </w:t>
      </w:r>
      <w:r w:rsidRPr="00913B07">
        <w:rPr>
          <w:rFonts w:ascii="Times New Roman" w:hAnsi="Times New Roman" w:cs="Times New Roman"/>
          <w:sz w:val="24"/>
          <w:szCs w:val="24"/>
        </w:rPr>
        <w:t xml:space="preserve">Regarding the attached proposed Best Practice 33, </w:t>
      </w:r>
      <w:r w:rsidRPr="00913B07">
        <w:rPr>
          <w:rFonts w:ascii="Times New Roman" w:hAnsi="Times New Roman" w:cs="Times New Roman"/>
          <w:color w:val="FF0000"/>
          <w:sz w:val="24"/>
          <w:szCs w:val="24"/>
        </w:rPr>
        <w:t>Service</w:t>
      </w:r>
    </w:p>
    <w:p w:rsidR="00913B07" w:rsidRPr="00913B07" w:rsidRDefault="00913B07" w:rsidP="00913B07">
      <w:pPr>
        <w:pStyle w:val="ListParagraph"/>
        <w:ind w:left="360"/>
        <w:rPr>
          <w:rFonts w:ascii="Times New Roman" w:hAnsi="Times New Roman" w:cs="Times New Roman"/>
          <w:sz w:val="24"/>
          <w:szCs w:val="24"/>
        </w:rPr>
      </w:pPr>
      <w:r w:rsidRPr="00913B07">
        <w:rPr>
          <w:rFonts w:ascii="Times New Roman" w:hAnsi="Times New Roman" w:cs="Times New Roman"/>
          <w:color w:val="FF0000"/>
          <w:sz w:val="24"/>
          <w:szCs w:val="24"/>
        </w:rPr>
        <w:t>Providers</w:t>
      </w:r>
      <w:r w:rsidRPr="00913B07">
        <w:rPr>
          <w:rFonts w:ascii="Times New Roman" w:hAnsi="Times New Roman" w:cs="Times New Roman"/>
          <w:sz w:val="24"/>
          <w:szCs w:val="24"/>
        </w:rPr>
        <w:t xml:space="preserve"> are to determine if they have different validations for LSR Req. Type B (port with loop) vs. LSR Req. Type C (port only – no loop).  This will be discussed at the March 2012 LNPA WG meeting.</w:t>
      </w:r>
    </w:p>
    <w:p w:rsidR="00913B07" w:rsidRPr="00A20F18" w:rsidRDefault="00913B07" w:rsidP="00913B07"/>
    <w:p w:rsidR="00913B07" w:rsidRPr="00F537AA" w:rsidRDefault="00913B07" w:rsidP="00913B07">
      <w:r w:rsidRPr="00F537AA">
        <w:rPr>
          <w:b/>
          <w:highlight w:val="yellow"/>
        </w:rPr>
        <w:t>Action Item 110911-LNPAWG-02:</w:t>
      </w:r>
      <w:r w:rsidRPr="00F537AA">
        <w:rPr>
          <w:highlight w:val="yellow"/>
        </w:rPr>
        <w:t xml:space="preserve">  </w:t>
      </w:r>
      <w:r w:rsidRPr="00F537AA">
        <w:rPr>
          <w:color w:val="FF0000"/>
          <w:highlight w:val="yellow"/>
        </w:rPr>
        <w:t>Linda Peterman</w:t>
      </w:r>
      <w:r w:rsidRPr="00F537AA">
        <w:rPr>
          <w:highlight w:val="yellow"/>
        </w:rPr>
        <w:t xml:space="preserve">, </w:t>
      </w:r>
      <w:proofErr w:type="spellStart"/>
      <w:r w:rsidRPr="00F537AA">
        <w:rPr>
          <w:highlight w:val="yellow"/>
        </w:rPr>
        <w:t>Earthlink</w:t>
      </w:r>
      <w:proofErr w:type="spellEnd"/>
      <w:r w:rsidRPr="00F537AA">
        <w:rPr>
          <w:highlight w:val="yellow"/>
        </w:rPr>
        <w:t xml:space="preserve"> and LNPA WG Co-Chair, will tee up a discussion in the OBF of revisiting the previously proposed 22 standard fields for non-simple LSRs.  See related Action Items 110911-LNPAWG-05 and 110911-LNPAWG-07.</w:t>
      </w:r>
    </w:p>
    <w:p w:rsidR="00913B07" w:rsidRPr="002A27FB" w:rsidRDefault="00913B07" w:rsidP="00913B07">
      <w:pPr>
        <w:rPr>
          <w:b/>
        </w:rPr>
      </w:pPr>
    </w:p>
    <w:p w:rsidR="00913B07" w:rsidRDefault="00913B07" w:rsidP="004D7B7C">
      <w:pPr>
        <w:pStyle w:val="ListParagraph"/>
        <w:numPr>
          <w:ilvl w:val="0"/>
          <w:numId w:val="27"/>
        </w:numPr>
        <w:contextualSpacing/>
        <w:rPr>
          <w:rFonts w:ascii="Times New Roman" w:hAnsi="Times New Roman" w:cs="Times New Roman"/>
          <w:sz w:val="24"/>
          <w:szCs w:val="24"/>
        </w:rPr>
      </w:pPr>
      <w:r w:rsidRPr="00913B07">
        <w:rPr>
          <w:rFonts w:ascii="Times New Roman" w:hAnsi="Times New Roman" w:cs="Times New Roman"/>
          <w:sz w:val="24"/>
          <w:szCs w:val="24"/>
        </w:rPr>
        <w:t>Linda</w:t>
      </w:r>
      <w:r>
        <w:rPr>
          <w:rFonts w:ascii="Times New Roman" w:hAnsi="Times New Roman" w:cs="Times New Roman"/>
          <w:sz w:val="24"/>
          <w:szCs w:val="24"/>
        </w:rPr>
        <w:t xml:space="preserve"> Peterman, </w:t>
      </w:r>
      <w:proofErr w:type="spellStart"/>
      <w:r>
        <w:rPr>
          <w:rFonts w:ascii="Times New Roman" w:hAnsi="Times New Roman" w:cs="Times New Roman"/>
          <w:sz w:val="24"/>
          <w:szCs w:val="24"/>
        </w:rPr>
        <w:t>Earthlink</w:t>
      </w:r>
      <w:proofErr w:type="spellEnd"/>
      <w:r>
        <w:rPr>
          <w:rFonts w:ascii="Times New Roman" w:hAnsi="Times New Roman" w:cs="Times New Roman"/>
          <w:sz w:val="24"/>
          <w:szCs w:val="24"/>
        </w:rPr>
        <w:t xml:space="preserve"> and LNPA WG Co-Chair,</w:t>
      </w:r>
      <w:r w:rsidRPr="00913B07">
        <w:rPr>
          <w:rFonts w:ascii="Times New Roman" w:hAnsi="Times New Roman" w:cs="Times New Roman"/>
          <w:sz w:val="24"/>
          <w:szCs w:val="24"/>
        </w:rPr>
        <w:t xml:space="preserve"> reported that she has had preliminary discussions with the LOTF Chair and will continue to engage the OBF in discussion.</w:t>
      </w:r>
    </w:p>
    <w:p w:rsidR="00913B07" w:rsidRPr="00913B07" w:rsidRDefault="00913B07" w:rsidP="00913B07">
      <w:pPr>
        <w:contextualSpacing/>
      </w:pPr>
    </w:p>
    <w:p w:rsidR="00913B07" w:rsidRPr="00913B07" w:rsidRDefault="00913B07" w:rsidP="004D7B7C">
      <w:pPr>
        <w:pStyle w:val="ListParagraph"/>
        <w:numPr>
          <w:ilvl w:val="0"/>
          <w:numId w:val="27"/>
        </w:numPr>
        <w:contextualSpacing/>
        <w:rPr>
          <w:rFonts w:ascii="Times New Roman" w:hAnsi="Times New Roman" w:cs="Times New Roman"/>
          <w:sz w:val="24"/>
          <w:szCs w:val="24"/>
        </w:rPr>
      </w:pPr>
      <w:r w:rsidRPr="00913B07">
        <w:rPr>
          <w:rFonts w:ascii="Times New Roman" w:hAnsi="Times New Roman" w:cs="Times New Roman"/>
          <w:sz w:val="24"/>
          <w:szCs w:val="24"/>
        </w:rPr>
        <w:t>Action Item 110911-LNPAWG-02</w:t>
      </w:r>
      <w:r>
        <w:rPr>
          <w:rFonts w:ascii="Times New Roman" w:hAnsi="Times New Roman" w:cs="Times New Roman"/>
          <w:sz w:val="24"/>
          <w:szCs w:val="24"/>
        </w:rPr>
        <w:t xml:space="preserve"> remains open.</w:t>
      </w:r>
    </w:p>
    <w:p w:rsidR="00913B07" w:rsidRPr="002A27FB" w:rsidRDefault="00913B07" w:rsidP="00913B07">
      <w:pPr>
        <w:rPr>
          <w:b/>
        </w:rPr>
      </w:pPr>
    </w:p>
    <w:p w:rsidR="00913B07" w:rsidRPr="00472BE9" w:rsidRDefault="00913B07" w:rsidP="00913B07">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 xml:space="preserve">Tracey </w:t>
      </w:r>
      <w:proofErr w:type="spellStart"/>
      <w:r w:rsidRPr="0071109C">
        <w:rPr>
          <w:color w:val="FF0000"/>
          <w:highlight w:val="yellow"/>
        </w:rPr>
        <w:t>Guidotti</w:t>
      </w:r>
      <w:proofErr w:type="spellEnd"/>
      <w:r w:rsidRPr="0071109C">
        <w:rPr>
          <w:highlight w:val="yellow"/>
        </w:rPr>
        <w:t>, AT&amp;T, will document in LNPA WG Best Practice 30 requirements for ICP during the permissive dialing period for NPA splits.  This will be reviewed and discussed at the May 2011 LNPA WG meeting.</w:t>
      </w:r>
    </w:p>
    <w:p w:rsidR="00913B07" w:rsidRDefault="00913B07" w:rsidP="00913B07"/>
    <w:p w:rsidR="00913B07" w:rsidRPr="00913B07" w:rsidRDefault="00913B07" w:rsidP="004D7B7C">
      <w:pPr>
        <w:pStyle w:val="ListParagraph"/>
        <w:numPr>
          <w:ilvl w:val="0"/>
          <w:numId w:val="27"/>
        </w:numPr>
        <w:contextualSpacing/>
        <w:rPr>
          <w:rFonts w:ascii="Times New Roman" w:hAnsi="Times New Roman" w:cs="Times New Roman"/>
          <w:sz w:val="24"/>
        </w:rPr>
      </w:pPr>
      <w:r w:rsidRPr="00913B07">
        <w:rPr>
          <w:rFonts w:ascii="Times New Roman" w:hAnsi="Times New Roman" w:cs="Times New Roman"/>
          <w:sz w:val="24"/>
          <w:szCs w:val="24"/>
        </w:rPr>
        <w:t>Action Item 031511-04</w:t>
      </w:r>
      <w:r>
        <w:rPr>
          <w:rFonts w:ascii="Times New Roman" w:hAnsi="Times New Roman" w:cs="Times New Roman"/>
          <w:sz w:val="24"/>
          <w:szCs w:val="24"/>
        </w:rPr>
        <w:t xml:space="preserve"> remains open.</w:t>
      </w:r>
    </w:p>
    <w:p w:rsidR="00913B07" w:rsidRDefault="00913B07" w:rsidP="00913B07"/>
    <w:p w:rsidR="00913B07" w:rsidRPr="00C565F9" w:rsidRDefault="00913B07" w:rsidP="00913B07">
      <w:pPr>
        <w:rPr>
          <w:highlight w:val="yellow"/>
        </w:rPr>
      </w:pPr>
      <w:r w:rsidRPr="001A1EFB">
        <w:rPr>
          <w:b/>
          <w:highlight w:val="yellow"/>
        </w:rPr>
        <w:t>Action Item 071211-LNPAWG-09:</w:t>
      </w:r>
      <w:r w:rsidRPr="001A1EFB">
        <w:rPr>
          <w:highlight w:val="yellow"/>
        </w:rPr>
        <w:t xml:space="preserve">  </w:t>
      </w:r>
      <w:r w:rsidRPr="001A1EFB">
        <w:rPr>
          <w:color w:val="FF0000"/>
          <w:highlight w:val="yellow"/>
        </w:rPr>
        <w:t>Gary Sacra</w:t>
      </w:r>
      <w:r w:rsidRPr="001A1EFB">
        <w:rPr>
          <w:highlight w:val="yellow"/>
        </w:rPr>
        <w:t>, LNPA WG Co-Chair, will update the NP Best Practices document as follows, to reflect changes agreed to at the July 2011 LNPA WG meeting:</w:t>
      </w:r>
    </w:p>
    <w:p w:rsidR="00913B07" w:rsidRPr="00913B07" w:rsidRDefault="00913B07" w:rsidP="004D7B7C">
      <w:pPr>
        <w:pStyle w:val="ListParagraph"/>
        <w:numPr>
          <w:ilvl w:val="0"/>
          <w:numId w:val="8"/>
        </w:numPr>
        <w:ind w:left="1080"/>
        <w:contextualSpacing/>
        <w:rPr>
          <w:rFonts w:ascii="Times New Roman" w:hAnsi="Times New Roman" w:cs="Times New Roman"/>
          <w:sz w:val="24"/>
          <w:szCs w:val="24"/>
          <w:highlight w:val="yellow"/>
        </w:rPr>
      </w:pPr>
      <w:r w:rsidRPr="00913B07">
        <w:rPr>
          <w:rFonts w:ascii="Times New Roman" w:hAnsi="Times New Roman" w:cs="Times New Roman"/>
          <w:sz w:val="24"/>
          <w:szCs w:val="24"/>
          <w:highlight w:val="yellow"/>
        </w:rPr>
        <w:t xml:space="preserve">Remove PIM documents from the Best Practices and insert links to PIMs when the updated NPAC website is up and running. </w:t>
      </w:r>
      <w:r w:rsidRPr="00913B07">
        <w:rPr>
          <w:rFonts w:ascii="Times New Roman" w:hAnsi="Times New Roman" w:cs="Times New Roman"/>
          <w:b/>
          <w:color w:val="FF0000"/>
          <w:sz w:val="24"/>
          <w:szCs w:val="24"/>
          <w:highlight w:val="yellow"/>
        </w:rPr>
        <w:t>(REMAINS OPEN AWAITING NEW WEBSITE)</w:t>
      </w:r>
    </w:p>
    <w:p w:rsidR="00913B07" w:rsidRDefault="00913B07" w:rsidP="00913B07">
      <w:pPr>
        <w:pStyle w:val="Title"/>
        <w:jc w:val="left"/>
        <w:rPr>
          <w:rFonts w:ascii="Arial" w:hAnsi="Arial"/>
        </w:rPr>
      </w:pPr>
    </w:p>
    <w:p w:rsidR="00913B07" w:rsidRPr="00913B07" w:rsidRDefault="00913B07" w:rsidP="004D7B7C">
      <w:pPr>
        <w:pStyle w:val="Title"/>
        <w:numPr>
          <w:ilvl w:val="0"/>
          <w:numId w:val="27"/>
        </w:numPr>
        <w:jc w:val="left"/>
        <w:rPr>
          <w:rFonts w:ascii="Arial" w:hAnsi="Arial"/>
          <w:b w:val="0"/>
          <w:u w:val="none"/>
        </w:rPr>
      </w:pPr>
      <w:r w:rsidRPr="00913B07">
        <w:rPr>
          <w:b w:val="0"/>
          <w:szCs w:val="24"/>
          <w:u w:val="none"/>
        </w:rPr>
        <w:t>Action Item 071211-LNPAWG-09</w:t>
      </w:r>
      <w:r>
        <w:rPr>
          <w:b w:val="0"/>
          <w:szCs w:val="24"/>
          <w:u w:val="none"/>
        </w:rPr>
        <w:t xml:space="preserve"> remains open.</w:t>
      </w:r>
    </w:p>
    <w:p w:rsidR="00913B07" w:rsidRDefault="00913B07" w:rsidP="00913B07">
      <w:pPr>
        <w:pStyle w:val="Title"/>
        <w:jc w:val="left"/>
        <w:rPr>
          <w:rFonts w:ascii="Arial" w:hAnsi="Arial"/>
        </w:rPr>
      </w:pPr>
    </w:p>
    <w:p w:rsidR="00913B07" w:rsidRPr="00913B07" w:rsidRDefault="00913B07" w:rsidP="00913B07">
      <w:pPr>
        <w:pStyle w:val="Title"/>
        <w:jc w:val="left"/>
        <w:rPr>
          <w:b w:val="0"/>
        </w:rPr>
      </w:pPr>
      <w:r w:rsidRPr="00913B07">
        <w:rPr>
          <w:b w:val="0"/>
          <w:szCs w:val="24"/>
        </w:rPr>
        <w:t>Next Steps for Best Practices Review and Update – All</w:t>
      </w:r>
      <w:r>
        <w:rPr>
          <w:b w:val="0"/>
          <w:szCs w:val="24"/>
        </w:rPr>
        <w:t>:</w:t>
      </w:r>
    </w:p>
    <w:p w:rsidR="00335749" w:rsidRDefault="00335749" w:rsidP="000016C7"/>
    <w:p w:rsidR="00913B07" w:rsidRPr="00913B07" w:rsidRDefault="00913B07" w:rsidP="004D7B7C">
      <w:pPr>
        <w:pStyle w:val="ListParagraph"/>
        <w:numPr>
          <w:ilvl w:val="0"/>
          <w:numId w:val="21"/>
        </w:numPr>
        <w:rPr>
          <w:rFonts w:ascii="Times New Roman" w:hAnsi="Times New Roman" w:cs="Times New Roman"/>
          <w:sz w:val="24"/>
          <w:szCs w:val="24"/>
        </w:rPr>
      </w:pPr>
      <w:r w:rsidRPr="00913B07">
        <w:rPr>
          <w:rFonts w:ascii="Times New Roman" w:hAnsi="Times New Roman" w:cs="Times New Roman"/>
          <w:sz w:val="24"/>
          <w:szCs w:val="24"/>
        </w:rPr>
        <w:lastRenderedPageBreak/>
        <w:t>Review and update of the BP document will continue at the March 2012 LNPA WG meeting.</w:t>
      </w:r>
    </w:p>
    <w:p w:rsidR="00A82E04" w:rsidRPr="00A82E04" w:rsidRDefault="00822322" w:rsidP="00A82E04">
      <w:pPr>
        <w:pStyle w:val="Heading5"/>
        <w:rPr>
          <w:i w:val="0"/>
          <w:sz w:val="32"/>
          <w:szCs w:val="32"/>
          <w:u w:val="single"/>
        </w:rPr>
      </w:pPr>
      <w:r>
        <w:rPr>
          <w:i w:val="0"/>
          <w:sz w:val="32"/>
          <w:szCs w:val="32"/>
          <w:u w:val="single"/>
        </w:rPr>
        <w:t xml:space="preserve">FULL </w:t>
      </w:r>
      <w:r w:rsidR="00A82E04">
        <w:rPr>
          <w:i w:val="0"/>
          <w:sz w:val="32"/>
          <w:szCs w:val="32"/>
          <w:u w:val="single"/>
        </w:rPr>
        <w:t>LNPA WORKING GROUP DISCUSSION:</w:t>
      </w:r>
    </w:p>
    <w:p w:rsidR="00A82E04" w:rsidRDefault="00A82E04" w:rsidP="0036258C">
      <w:pPr>
        <w:rPr>
          <w:b/>
          <w:u w:val="single"/>
        </w:rPr>
      </w:pPr>
    </w:p>
    <w:p w:rsidR="00263894" w:rsidRDefault="00913B07" w:rsidP="00263894">
      <w:r>
        <w:rPr>
          <w:b/>
          <w:u w:val="single"/>
        </w:rPr>
        <w:t>WEDNESDAY 01/11</w:t>
      </w:r>
      <w:r w:rsidR="00263894">
        <w:rPr>
          <w:b/>
          <w:u w:val="single"/>
        </w:rPr>
        <w:t>/</w:t>
      </w:r>
      <w:r w:rsidR="00BF27BD">
        <w:rPr>
          <w:b/>
          <w:u w:val="single"/>
        </w:rPr>
        <w:t>1</w:t>
      </w:r>
      <w:r>
        <w:rPr>
          <w:b/>
          <w:u w:val="single"/>
        </w:rPr>
        <w:t>2</w:t>
      </w:r>
    </w:p>
    <w:p w:rsidR="00913B07" w:rsidRDefault="00913B07" w:rsidP="00913B07">
      <w:pPr>
        <w:spacing w:before="160" w:after="80"/>
      </w:pPr>
      <w:r>
        <w:rPr>
          <w:color w:val="000000"/>
        </w:rPr>
        <w:t>Wednesday, 01/11/12</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913B07" w:rsidTr="00ED6895">
        <w:trPr>
          <w:trHeight w:val="408"/>
          <w:tblHeader/>
        </w:trPr>
        <w:tc>
          <w:tcPr>
            <w:tcW w:w="2160" w:type="dxa"/>
            <w:shd w:val="solid" w:color="000080" w:fill="FFFFFF"/>
          </w:tcPr>
          <w:p w:rsidR="00913B07" w:rsidRDefault="00913B07" w:rsidP="00ED6895">
            <w:pPr>
              <w:rPr>
                <w:b/>
                <w:color w:val="FFFFFF"/>
              </w:rPr>
            </w:pPr>
            <w:r>
              <w:rPr>
                <w:b/>
                <w:color w:val="FFFFFF"/>
              </w:rPr>
              <w:t>Name</w:t>
            </w:r>
          </w:p>
        </w:tc>
        <w:tc>
          <w:tcPr>
            <w:tcW w:w="2700" w:type="dxa"/>
            <w:shd w:val="solid" w:color="000080" w:fill="FFFFFF"/>
          </w:tcPr>
          <w:p w:rsidR="00913B07" w:rsidRDefault="00913B07" w:rsidP="00ED6895">
            <w:pPr>
              <w:rPr>
                <w:b/>
                <w:color w:val="FFFFFF"/>
              </w:rPr>
            </w:pPr>
            <w:r>
              <w:rPr>
                <w:b/>
                <w:color w:val="FFFFFF"/>
              </w:rPr>
              <w:t>Company</w:t>
            </w:r>
          </w:p>
        </w:tc>
        <w:tc>
          <w:tcPr>
            <w:tcW w:w="2070" w:type="dxa"/>
            <w:shd w:val="solid" w:color="000080" w:fill="FFFFFF"/>
          </w:tcPr>
          <w:p w:rsidR="00913B07" w:rsidRDefault="00913B07" w:rsidP="00ED6895">
            <w:pPr>
              <w:rPr>
                <w:b/>
                <w:color w:val="FFFFFF"/>
              </w:rPr>
            </w:pPr>
            <w:r>
              <w:rPr>
                <w:b/>
                <w:color w:val="FFFFFF"/>
              </w:rPr>
              <w:t>Name</w:t>
            </w:r>
          </w:p>
        </w:tc>
        <w:tc>
          <w:tcPr>
            <w:tcW w:w="2610" w:type="dxa"/>
            <w:gridSpan w:val="3"/>
            <w:shd w:val="solid" w:color="000080" w:fill="FFFFFF"/>
          </w:tcPr>
          <w:p w:rsidR="00913B07" w:rsidRDefault="00913B07" w:rsidP="00ED6895">
            <w:pPr>
              <w:rPr>
                <w:b/>
                <w:color w:val="FFFFFF"/>
              </w:rPr>
            </w:pPr>
            <w:r>
              <w:rPr>
                <w:b/>
                <w:color w:val="FFFFFF"/>
              </w:rPr>
              <w:t>Company</w:t>
            </w:r>
          </w:p>
        </w:tc>
      </w:tr>
      <w:tr w:rsidR="00913B07" w:rsidTr="00ED6895">
        <w:trPr>
          <w:gridAfter w:val="1"/>
          <w:wAfter w:w="12" w:type="dxa"/>
          <w:trHeight w:val="319"/>
        </w:trPr>
        <w:tc>
          <w:tcPr>
            <w:tcW w:w="2160" w:type="dxa"/>
          </w:tcPr>
          <w:p w:rsidR="00913B07" w:rsidRPr="00244528" w:rsidRDefault="00913B07" w:rsidP="00ED6895">
            <w:r>
              <w:t xml:space="preserve">Tracey </w:t>
            </w:r>
            <w:proofErr w:type="spellStart"/>
            <w:r>
              <w:t>Guidotti</w:t>
            </w:r>
            <w:proofErr w:type="spellEnd"/>
          </w:p>
        </w:tc>
        <w:tc>
          <w:tcPr>
            <w:tcW w:w="2700" w:type="dxa"/>
          </w:tcPr>
          <w:p w:rsidR="00913B07" w:rsidRDefault="00913B07" w:rsidP="00ED6895">
            <w:r>
              <w:t>AT&amp;T (phone)</w:t>
            </w:r>
          </w:p>
        </w:tc>
        <w:tc>
          <w:tcPr>
            <w:tcW w:w="2078" w:type="dxa"/>
            <w:gridSpan w:val="2"/>
          </w:tcPr>
          <w:p w:rsidR="00913B07" w:rsidRDefault="00913B07" w:rsidP="00ED6895">
            <w:r>
              <w:t xml:space="preserve">Shannon </w:t>
            </w:r>
            <w:proofErr w:type="spellStart"/>
            <w:r>
              <w:t>Sevigny</w:t>
            </w:r>
            <w:proofErr w:type="spellEnd"/>
          </w:p>
        </w:tc>
        <w:tc>
          <w:tcPr>
            <w:tcW w:w="2590" w:type="dxa"/>
          </w:tcPr>
          <w:p w:rsidR="00913B07" w:rsidRDefault="00913B07" w:rsidP="00ED6895">
            <w:proofErr w:type="spellStart"/>
            <w:r>
              <w:t>Neustar</w:t>
            </w:r>
            <w:proofErr w:type="spellEnd"/>
            <w:r>
              <w:t xml:space="preserve"> Pooling (phone)</w:t>
            </w:r>
          </w:p>
        </w:tc>
      </w:tr>
      <w:tr w:rsidR="00913B07" w:rsidTr="00ED6895">
        <w:trPr>
          <w:gridAfter w:val="1"/>
          <w:wAfter w:w="12" w:type="dxa"/>
          <w:trHeight w:val="319"/>
        </w:trPr>
        <w:tc>
          <w:tcPr>
            <w:tcW w:w="2160" w:type="dxa"/>
          </w:tcPr>
          <w:p w:rsidR="00913B07" w:rsidRPr="00244528" w:rsidRDefault="00913B07" w:rsidP="00ED6895">
            <w:smartTag w:uri="urn:schemas-microsoft-com:office:smarttags" w:element="PersonName">
              <w:r w:rsidRPr="00244528">
                <w:t>Ron Steen</w:t>
              </w:r>
            </w:smartTag>
          </w:p>
        </w:tc>
        <w:tc>
          <w:tcPr>
            <w:tcW w:w="2700" w:type="dxa"/>
          </w:tcPr>
          <w:p w:rsidR="00913B07" w:rsidRDefault="00913B07" w:rsidP="00ED6895">
            <w:r>
              <w:t>AT&amp;T</w:t>
            </w:r>
          </w:p>
        </w:tc>
        <w:tc>
          <w:tcPr>
            <w:tcW w:w="2078" w:type="dxa"/>
            <w:gridSpan w:val="2"/>
          </w:tcPr>
          <w:p w:rsidR="00913B07" w:rsidRPr="00244528" w:rsidRDefault="00913B07" w:rsidP="00ED6895">
            <w:pPr>
              <w:tabs>
                <w:tab w:val="right" w:pos="2116"/>
              </w:tabs>
            </w:pPr>
            <w:r>
              <w:t>Sue Tiffany</w:t>
            </w:r>
          </w:p>
        </w:tc>
        <w:tc>
          <w:tcPr>
            <w:tcW w:w="2590" w:type="dxa"/>
          </w:tcPr>
          <w:p w:rsidR="00913B07" w:rsidRDefault="00913B07" w:rsidP="00ED6895">
            <w:r>
              <w:t>Sprint Nextel (phone)</w:t>
            </w:r>
          </w:p>
        </w:tc>
      </w:tr>
      <w:tr w:rsidR="00913B07" w:rsidTr="00ED6895">
        <w:trPr>
          <w:gridAfter w:val="1"/>
          <w:wAfter w:w="12" w:type="dxa"/>
          <w:trHeight w:val="319"/>
        </w:trPr>
        <w:tc>
          <w:tcPr>
            <w:tcW w:w="2160" w:type="dxa"/>
          </w:tcPr>
          <w:p w:rsidR="00913B07" w:rsidRPr="00244528" w:rsidRDefault="00913B07" w:rsidP="00ED6895">
            <w:r>
              <w:t>Teresa Patton</w:t>
            </w:r>
          </w:p>
        </w:tc>
        <w:tc>
          <w:tcPr>
            <w:tcW w:w="2700" w:type="dxa"/>
          </w:tcPr>
          <w:p w:rsidR="00913B07" w:rsidRDefault="00913B07" w:rsidP="00ED6895">
            <w:r>
              <w:t>AT&amp;T</w:t>
            </w:r>
          </w:p>
        </w:tc>
        <w:tc>
          <w:tcPr>
            <w:tcW w:w="2078" w:type="dxa"/>
            <w:gridSpan w:val="2"/>
          </w:tcPr>
          <w:p w:rsidR="00913B07" w:rsidRDefault="00913B07" w:rsidP="00ED6895">
            <w:pPr>
              <w:tabs>
                <w:tab w:val="right" w:pos="2116"/>
              </w:tabs>
            </w:pPr>
            <w:r>
              <w:t>Ken Havens</w:t>
            </w:r>
          </w:p>
        </w:tc>
        <w:tc>
          <w:tcPr>
            <w:tcW w:w="2590" w:type="dxa"/>
          </w:tcPr>
          <w:p w:rsidR="00913B07" w:rsidRDefault="00913B07" w:rsidP="00ED6895">
            <w:r>
              <w:t>Sprint Nextel</w:t>
            </w:r>
          </w:p>
        </w:tc>
      </w:tr>
      <w:tr w:rsidR="00913B07" w:rsidTr="00ED6895">
        <w:trPr>
          <w:gridAfter w:val="1"/>
          <w:wAfter w:w="12" w:type="dxa"/>
          <w:trHeight w:val="319"/>
        </w:trPr>
        <w:tc>
          <w:tcPr>
            <w:tcW w:w="2160" w:type="dxa"/>
          </w:tcPr>
          <w:p w:rsidR="00913B07" w:rsidRDefault="00913B07" w:rsidP="00ED6895">
            <w:r>
              <w:t>Barb Hjelmaa</w:t>
            </w:r>
          </w:p>
        </w:tc>
        <w:tc>
          <w:tcPr>
            <w:tcW w:w="2700" w:type="dxa"/>
          </w:tcPr>
          <w:p w:rsidR="00913B07" w:rsidRDefault="00913B07" w:rsidP="00ED6895">
            <w:proofErr w:type="spellStart"/>
            <w:r>
              <w:t>Brighthouse</w:t>
            </w:r>
            <w:proofErr w:type="spellEnd"/>
            <w:r>
              <w:t xml:space="preserve"> (phone)</w:t>
            </w:r>
          </w:p>
        </w:tc>
        <w:tc>
          <w:tcPr>
            <w:tcW w:w="2078" w:type="dxa"/>
            <w:gridSpan w:val="2"/>
          </w:tcPr>
          <w:p w:rsidR="00913B07" w:rsidRPr="00244528" w:rsidRDefault="00913B07" w:rsidP="00ED6895">
            <w:pPr>
              <w:tabs>
                <w:tab w:val="right" w:pos="2116"/>
              </w:tabs>
            </w:pPr>
            <w:r>
              <w:t>Rosemary Emmer</w:t>
            </w:r>
          </w:p>
        </w:tc>
        <w:tc>
          <w:tcPr>
            <w:tcW w:w="2590" w:type="dxa"/>
          </w:tcPr>
          <w:p w:rsidR="00913B07" w:rsidRDefault="00913B07" w:rsidP="00ED6895">
            <w:r>
              <w:t>Sprint Nextel</w:t>
            </w:r>
          </w:p>
        </w:tc>
      </w:tr>
      <w:tr w:rsidR="00913B07" w:rsidTr="00ED6895">
        <w:trPr>
          <w:gridAfter w:val="1"/>
          <w:wAfter w:w="12" w:type="dxa"/>
          <w:trHeight w:val="319"/>
        </w:trPr>
        <w:tc>
          <w:tcPr>
            <w:tcW w:w="2160" w:type="dxa"/>
          </w:tcPr>
          <w:p w:rsidR="00913B07" w:rsidRDefault="00913B07" w:rsidP="00ED6895">
            <w:r>
              <w:t>Tony Filippone</w:t>
            </w:r>
          </w:p>
        </w:tc>
        <w:tc>
          <w:tcPr>
            <w:tcW w:w="2700" w:type="dxa"/>
          </w:tcPr>
          <w:p w:rsidR="00913B07" w:rsidRDefault="00913B07" w:rsidP="00ED6895">
            <w:r>
              <w:t xml:space="preserve">Cablevision </w:t>
            </w:r>
            <w:proofErr w:type="spellStart"/>
            <w:r>
              <w:t>Lightpath</w:t>
            </w:r>
            <w:proofErr w:type="spellEnd"/>
            <w:r>
              <w:t xml:space="preserve"> (phone)</w:t>
            </w:r>
          </w:p>
        </w:tc>
        <w:tc>
          <w:tcPr>
            <w:tcW w:w="2078" w:type="dxa"/>
            <w:gridSpan w:val="2"/>
          </w:tcPr>
          <w:p w:rsidR="00913B07" w:rsidRDefault="00913B07" w:rsidP="00ED6895">
            <w:r>
              <w:t>Suzanne Addington</w:t>
            </w:r>
          </w:p>
        </w:tc>
        <w:tc>
          <w:tcPr>
            <w:tcW w:w="2590" w:type="dxa"/>
          </w:tcPr>
          <w:p w:rsidR="00913B07" w:rsidRDefault="00913B07" w:rsidP="00ED6895">
            <w:r>
              <w:t>Sprint Nextel</w:t>
            </w:r>
          </w:p>
        </w:tc>
      </w:tr>
      <w:tr w:rsidR="00913B07" w:rsidTr="00ED6895">
        <w:trPr>
          <w:gridAfter w:val="1"/>
          <w:wAfter w:w="12" w:type="dxa"/>
          <w:trHeight w:val="319"/>
        </w:trPr>
        <w:tc>
          <w:tcPr>
            <w:tcW w:w="2160" w:type="dxa"/>
          </w:tcPr>
          <w:p w:rsidR="00913B07" w:rsidRDefault="00913B07" w:rsidP="00ED6895">
            <w:r>
              <w:t>Marian Hearn</w:t>
            </w:r>
          </w:p>
        </w:tc>
        <w:tc>
          <w:tcPr>
            <w:tcW w:w="2700" w:type="dxa"/>
          </w:tcPr>
          <w:p w:rsidR="00913B07" w:rsidRDefault="00913B07" w:rsidP="00ED6895">
            <w:r>
              <w:t>Canadian LNP Consortium</w:t>
            </w:r>
          </w:p>
        </w:tc>
        <w:tc>
          <w:tcPr>
            <w:tcW w:w="2078" w:type="dxa"/>
            <w:gridSpan w:val="2"/>
          </w:tcPr>
          <w:p w:rsidR="00913B07" w:rsidRDefault="00913B07" w:rsidP="00ED6895">
            <w:r>
              <w:t>Nancy Conant</w:t>
            </w:r>
          </w:p>
        </w:tc>
        <w:tc>
          <w:tcPr>
            <w:tcW w:w="2590" w:type="dxa"/>
          </w:tcPr>
          <w:p w:rsidR="00913B07" w:rsidRDefault="00913B07" w:rsidP="00ED6895">
            <w:proofErr w:type="spellStart"/>
            <w:r>
              <w:t>Synchronoss</w:t>
            </w:r>
            <w:proofErr w:type="spellEnd"/>
            <w:r>
              <w:t xml:space="preserve"> (phone)</w:t>
            </w:r>
          </w:p>
        </w:tc>
      </w:tr>
      <w:tr w:rsidR="00913B07" w:rsidTr="00ED6895">
        <w:trPr>
          <w:gridAfter w:val="1"/>
          <w:wAfter w:w="12" w:type="dxa"/>
          <w:trHeight w:val="319"/>
        </w:trPr>
        <w:tc>
          <w:tcPr>
            <w:tcW w:w="2160" w:type="dxa"/>
          </w:tcPr>
          <w:p w:rsidR="00913B07" w:rsidRDefault="00913B07" w:rsidP="00ED6895">
            <w:r>
              <w:t>Jan Doell</w:t>
            </w:r>
          </w:p>
        </w:tc>
        <w:tc>
          <w:tcPr>
            <w:tcW w:w="2700" w:type="dxa"/>
          </w:tcPr>
          <w:p w:rsidR="00913B07" w:rsidRDefault="00913B07" w:rsidP="00ED6895">
            <w:proofErr w:type="spellStart"/>
            <w:r>
              <w:t>CenturyLink</w:t>
            </w:r>
            <w:proofErr w:type="spellEnd"/>
          </w:p>
        </w:tc>
        <w:tc>
          <w:tcPr>
            <w:tcW w:w="2078" w:type="dxa"/>
            <w:gridSpan w:val="2"/>
          </w:tcPr>
          <w:p w:rsidR="00913B07" w:rsidRPr="00244528" w:rsidRDefault="00913B07" w:rsidP="00ED6895">
            <w:r>
              <w:t>Rosalee Pinnock</w:t>
            </w:r>
          </w:p>
        </w:tc>
        <w:tc>
          <w:tcPr>
            <w:tcW w:w="2590" w:type="dxa"/>
          </w:tcPr>
          <w:p w:rsidR="00913B07" w:rsidRDefault="00913B07" w:rsidP="00ED6895">
            <w:proofErr w:type="spellStart"/>
            <w:r>
              <w:t>Syniverse</w:t>
            </w:r>
            <w:proofErr w:type="spellEnd"/>
          </w:p>
        </w:tc>
      </w:tr>
      <w:tr w:rsidR="00913B07" w:rsidTr="00ED6895">
        <w:trPr>
          <w:gridAfter w:val="1"/>
          <w:wAfter w:w="12" w:type="dxa"/>
          <w:trHeight w:val="319"/>
        </w:trPr>
        <w:tc>
          <w:tcPr>
            <w:tcW w:w="2160" w:type="dxa"/>
          </w:tcPr>
          <w:p w:rsidR="00913B07" w:rsidRPr="00244528" w:rsidRDefault="00913B07" w:rsidP="00ED6895">
            <w:smartTag w:uri="urn:schemas-microsoft-com:office:smarttags" w:element="PersonName">
              <w:r>
                <w:t>Tim Kagele</w:t>
              </w:r>
            </w:smartTag>
          </w:p>
        </w:tc>
        <w:tc>
          <w:tcPr>
            <w:tcW w:w="2700" w:type="dxa"/>
          </w:tcPr>
          <w:p w:rsidR="00913B07" w:rsidRPr="00244528" w:rsidRDefault="00913B07" w:rsidP="00ED6895">
            <w:r>
              <w:t>Comcast (phone)</w:t>
            </w:r>
          </w:p>
        </w:tc>
        <w:tc>
          <w:tcPr>
            <w:tcW w:w="2078" w:type="dxa"/>
            <w:gridSpan w:val="2"/>
          </w:tcPr>
          <w:p w:rsidR="00913B07" w:rsidRPr="00244528" w:rsidRDefault="00913B07" w:rsidP="00ED6895">
            <w:r>
              <w:t>Joel Zamlong</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Pr="00244528" w:rsidRDefault="00913B07" w:rsidP="00ED6895">
            <w:r>
              <w:t xml:space="preserve">Brenda </w:t>
            </w:r>
            <w:proofErr w:type="spellStart"/>
            <w:r>
              <w:t>Blomke</w:t>
            </w:r>
            <w:proofErr w:type="spellEnd"/>
          </w:p>
        </w:tc>
        <w:tc>
          <w:tcPr>
            <w:tcW w:w="2700" w:type="dxa"/>
          </w:tcPr>
          <w:p w:rsidR="00913B07" w:rsidRPr="00244528" w:rsidRDefault="00913B07" w:rsidP="00ED6895">
            <w:r>
              <w:t>Comcast (phone)</w:t>
            </w:r>
          </w:p>
        </w:tc>
        <w:tc>
          <w:tcPr>
            <w:tcW w:w="2078" w:type="dxa"/>
            <w:gridSpan w:val="2"/>
          </w:tcPr>
          <w:p w:rsidR="00913B07" w:rsidRPr="00244528" w:rsidRDefault="00913B07" w:rsidP="00ED6895">
            <w:r w:rsidRPr="00244528">
              <w:t>Pat White</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Pr="00244528" w:rsidRDefault="00913B07" w:rsidP="00ED6895">
            <w:r>
              <w:t>Linda Peterman</w:t>
            </w:r>
          </w:p>
        </w:tc>
        <w:tc>
          <w:tcPr>
            <w:tcW w:w="2700" w:type="dxa"/>
          </w:tcPr>
          <w:p w:rsidR="00913B07" w:rsidRPr="00244528" w:rsidRDefault="00913B07" w:rsidP="00ED6895">
            <w:r>
              <w:t>EarthLink Business</w:t>
            </w:r>
          </w:p>
        </w:tc>
        <w:tc>
          <w:tcPr>
            <w:tcW w:w="2078" w:type="dxa"/>
            <w:gridSpan w:val="2"/>
          </w:tcPr>
          <w:p w:rsidR="00913B07" w:rsidRPr="00244528" w:rsidRDefault="00913B07" w:rsidP="00ED6895">
            <w:r>
              <w:t>Lisa Marie Maxson</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Default="00913B07" w:rsidP="00ED6895">
            <w:r>
              <w:t>Crystal Hanus</w:t>
            </w:r>
          </w:p>
        </w:tc>
        <w:tc>
          <w:tcPr>
            <w:tcW w:w="2700" w:type="dxa"/>
          </w:tcPr>
          <w:p w:rsidR="00913B07" w:rsidRDefault="00913B07" w:rsidP="00ED6895">
            <w:r>
              <w:t>GVNW (phone)</w:t>
            </w:r>
          </w:p>
        </w:tc>
        <w:tc>
          <w:tcPr>
            <w:tcW w:w="2078" w:type="dxa"/>
            <w:gridSpan w:val="2"/>
          </w:tcPr>
          <w:p w:rsidR="00913B07" w:rsidRPr="00244528" w:rsidRDefault="00913B07" w:rsidP="00ED6895">
            <w:r>
              <w:t>John Malyar</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Pr="00244528" w:rsidRDefault="00913B07" w:rsidP="00ED6895">
            <w:r>
              <w:t>Bridget Alexander</w:t>
            </w:r>
          </w:p>
        </w:tc>
        <w:tc>
          <w:tcPr>
            <w:tcW w:w="2700" w:type="dxa"/>
          </w:tcPr>
          <w:p w:rsidR="00913B07" w:rsidRDefault="00913B07" w:rsidP="00ED6895">
            <w:r>
              <w:t xml:space="preserve">John </w:t>
            </w:r>
            <w:proofErr w:type="spellStart"/>
            <w:r>
              <w:t>Staurulakis</w:t>
            </w:r>
            <w:proofErr w:type="spellEnd"/>
            <w:r>
              <w:t>, Inc. (phone)</w:t>
            </w:r>
          </w:p>
        </w:tc>
        <w:tc>
          <w:tcPr>
            <w:tcW w:w="2078" w:type="dxa"/>
            <w:gridSpan w:val="2"/>
          </w:tcPr>
          <w:p w:rsidR="00913B07" w:rsidRDefault="00913B07" w:rsidP="00ED6895">
            <w:r>
              <w:t>George Tsacnaris</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Default="00913B07" w:rsidP="00ED6895">
            <w:r>
              <w:t>Angie Mackey</w:t>
            </w:r>
          </w:p>
        </w:tc>
        <w:tc>
          <w:tcPr>
            <w:tcW w:w="2700" w:type="dxa"/>
          </w:tcPr>
          <w:p w:rsidR="00913B07" w:rsidRDefault="00913B07" w:rsidP="00ED6895">
            <w:r>
              <w:t xml:space="preserve">John </w:t>
            </w:r>
            <w:proofErr w:type="spellStart"/>
            <w:r>
              <w:t>Staurulakis</w:t>
            </w:r>
            <w:proofErr w:type="spellEnd"/>
            <w:r>
              <w:t>, Inc. (phone)</w:t>
            </w:r>
          </w:p>
        </w:tc>
        <w:tc>
          <w:tcPr>
            <w:tcW w:w="2078" w:type="dxa"/>
            <w:gridSpan w:val="2"/>
          </w:tcPr>
          <w:p w:rsidR="00913B07" w:rsidRPr="00244528" w:rsidRDefault="00913B07" w:rsidP="00ED6895">
            <w:r>
              <w:t>Adam Newman</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Pr="00244528" w:rsidRDefault="00913B07" w:rsidP="00ED6895">
            <w:r>
              <w:t>Stephanie Hudson</w:t>
            </w:r>
          </w:p>
        </w:tc>
        <w:tc>
          <w:tcPr>
            <w:tcW w:w="2700" w:type="dxa"/>
          </w:tcPr>
          <w:p w:rsidR="00913B07" w:rsidRDefault="00913B07" w:rsidP="00ED6895">
            <w:r>
              <w:t xml:space="preserve">John </w:t>
            </w:r>
            <w:proofErr w:type="spellStart"/>
            <w:r>
              <w:t>Staurulakis</w:t>
            </w:r>
            <w:proofErr w:type="spellEnd"/>
            <w:r>
              <w:t>, Inc. (phone)</w:t>
            </w:r>
          </w:p>
        </w:tc>
        <w:tc>
          <w:tcPr>
            <w:tcW w:w="2078" w:type="dxa"/>
            <w:gridSpan w:val="2"/>
          </w:tcPr>
          <w:p w:rsidR="00913B07" w:rsidRPr="00244528" w:rsidRDefault="00913B07" w:rsidP="00ED6895">
            <w:r>
              <w:t>Steven Koch</w:t>
            </w:r>
          </w:p>
        </w:tc>
        <w:tc>
          <w:tcPr>
            <w:tcW w:w="2590" w:type="dxa"/>
          </w:tcPr>
          <w:p w:rsidR="00913B07" w:rsidRDefault="00913B07" w:rsidP="00ED6895">
            <w:proofErr w:type="spellStart"/>
            <w:r>
              <w:t>Telcordia</w:t>
            </w:r>
            <w:proofErr w:type="spellEnd"/>
          </w:p>
        </w:tc>
      </w:tr>
      <w:tr w:rsidR="00913B07" w:rsidTr="00ED6895">
        <w:trPr>
          <w:gridAfter w:val="1"/>
          <w:wAfter w:w="12" w:type="dxa"/>
          <w:trHeight w:val="319"/>
        </w:trPr>
        <w:tc>
          <w:tcPr>
            <w:tcW w:w="2160" w:type="dxa"/>
          </w:tcPr>
          <w:p w:rsidR="00913B07" w:rsidRDefault="00913B07" w:rsidP="00ED6895">
            <w:r>
              <w:t>Bridget Ketiku</w:t>
            </w:r>
          </w:p>
        </w:tc>
        <w:tc>
          <w:tcPr>
            <w:tcW w:w="2700" w:type="dxa"/>
          </w:tcPr>
          <w:p w:rsidR="00913B07" w:rsidRDefault="00913B07" w:rsidP="00ED6895">
            <w:r>
              <w:t>Metro PCS</w:t>
            </w:r>
          </w:p>
        </w:tc>
        <w:tc>
          <w:tcPr>
            <w:tcW w:w="2078" w:type="dxa"/>
            <w:gridSpan w:val="2"/>
          </w:tcPr>
          <w:p w:rsidR="00913B07" w:rsidRPr="00244528" w:rsidRDefault="00913B07" w:rsidP="00ED6895">
            <w:r w:rsidRPr="00244528">
              <w:t>Paula Jordan</w:t>
            </w:r>
          </w:p>
        </w:tc>
        <w:tc>
          <w:tcPr>
            <w:tcW w:w="2590" w:type="dxa"/>
          </w:tcPr>
          <w:p w:rsidR="00913B07" w:rsidRDefault="00913B07" w:rsidP="00ED6895">
            <w:r>
              <w:t>T-Mobile</w:t>
            </w:r>
          </w:p>
        </w:tc>
      </w:tr>
      <w:tr w:rsidR="00913B07" w:rsidTr="00ED6895">
        <w:trPr>
          <w:gridAfter w:val="1"/>
          <w:wAfter w:w="12" w:type="dxa"/>
          <w:trHeight w:val="319"/>
        </w:trPr>
        <w:tc>
          <w:tcPr>
            <w:tcW w:w="2160" w:type="dxa"/>
          </w:tcPr>
          <w:p w:rsidR="00913B07" w:rsidRDefault="00913B07" w:rsidP="00ED6895">
            <w:r>
              <w:t xml:space="preserve">Lynette </w:t>
            </w:r>
            <w:proofErr w:type="spellStart"/>
            <w:r>
              <w:t>Khirallah</w:t>
            </w:r>
            <w:proofErr w:type="spellEnd"/>
          </w:p>
        </w:tc>
        <w:tc>
          <w:tcPr>
            <w:tcW w:w="2700" w:type="dxa"/>
          </w:tcPr>
          <w:p w:rsidR="00913B07" w:rsidRDefault="00913B07" w:rsidP="00ED6895">
            <w:proofErr w:type="spellStart"/>
            <w:r>
              <w:t>Netnumber</w:t>
            </w:r>
            <w:proofErr w:type="spellEnd"/>
            <w:r>
              <w:t xml:space="preserve"> (phone)</w:t>
            </w:r>
          </w:p>
        </w:tc>
        <w:tc>
          <w:tcPr>
            <w:tcW w:w="2078" w:type="dxa"/>
            <w:gridSpan w:val="2"/>
          </w:tcPr>
          <w:p w:rsidR="00913B07" w:rsidRPr="00244528" w:rsidRDefault="00913B07" w:rsidP="00ED6895">
            <w:r>
              <w:t>Luke Sessions</w:t>
            </w:r>
          </w:p>
        </w:tc>
        <w:tc>
          <w:tcPr>
            <w:tcW w:w="2590" w:type="dxa"/>
          </w:tcPr>
          <w:p w:rsidR="00913B07" w:rsidRDefault="00913B07" w:rsidP="00ED6895">
            <w:r>
              <w:t>T-Mobile</w:t>
            </w:r>
          </w:p>
        </w:tc>
      </w:tr>
      <w:tr w:rsidR="00913B07" w:rsidTr="00ED6895">
        <w:trPr>
          <w:gridAfter w:val="1"/>
          <w:wAfter w:w="12" w:type="dxa"/>
          <w:trHeight w:val="319"/>
        </w:trPr>
        <w:tc>
          <w:tcPr>
            <w:tcW w:w="2160" w:type="dxa"/>
          </w:tcPr>
          <w:p w:rsidR="00913B07" w:rsidRDefault="00913B07" w:rsidP="00ED6895">
            <w:r>
              <w:t>Jim Rooks</w:t>
            </w:r>
          </w:p>
        </w:tc>
        <w:tc>
          <w:tcPr>
            <w:tcW w:w="2700" w:type="dxa"/>
          </w:tcPr>
          <w:p w:rsidR="00913B07" w:rsidRDefault="00913B07" w:rsidP="00ED6895">
            <w:proofErr w:type="spellStart"/>
            <w:r>
              <w:t>Neustar</w:t>
            </w:r>
            <w:proofErr w:type="spellEnd"/>
          </w:p>
        </w:tc>
        <w:tc>
          <w:tcPr>
            <w:tcW w:w="2078" w:type="dxa"/>
            <w:gridSpan w:val="2"/>
          </w:tcPr>
          <w:p w:rsidR="00913B07" w:rsidRPr="00244528" w:rsidRDefault="00913B07" w:rsidP="00ED6895">
            <w:r>
              <w:t>Glenn Andrews</w:t>
            </w:r>
          </w:p>
        </w:tc>
        <w:tc>
          <w:tcPr>
            <w:tcW w:w="2590" w:type="dxa"/>
          </w:tcPr>
          <w:p w:rsidR="00913B07" w:rsidRDefault="00913B07" w:rsidP="00ED6895">
            <w:r>
              <w:t>TNS</w:t>
            </w:r>
          </w:p>
        </w:tc>
      </w:tr>
      <w:tr w:rsidR="00913B07" w:rsidTr="00ED6895">
        <w:trPr>
          <w:gridAfter w:val="1"/>
          <w:wAfter w:w="12" w:type="dxa"/>
          <w:trHeight w:val="319"/>
        </w:trPr>
        <w:tc>
          <w:tcPr>
            <w:tcW w:w="2160" w:type="dxa"/>
          </w:tcPr>
          <w:p w:rsidR="00913B07" w:rsidRPr="00244528" w:rsidRDefault="00913B07" w:rsidP="00ED6895">
            <w:r>
              <w:t>Paul LaGattuta</w:t>
            </w:r>
          </w:p>
        </w:tc>
        <w:tc>
          <w:tcPr>
            <w:tcW w:w="2700" w:type="dxa"/>
          </w:tcPr>
          <w:p w:rsidR="00913B07" w:rsidRDefault="00913B07" w:rsidP="00ED6895">
            <w:proofErr w:type="spellStart"/>
            <w:r>
              <w:t>Neustar</w:t>
            </w:r>
            <w:proofErr w:type="spellEnd"/>
          </w:p>
        </w:tc>
        <w:tc>
          <w:tcPr>
            <w:tcW w:w="2078" w:type="dxa"/>
            <w:gridSpan w:val="2"/>
          </w:tcPr>
          <w:p w:rsidR="00913B07" w:rsidRPr="00244528" w:rsidRDefault="00913B07" w:rsidP="00ED6895">
            <w:r>
              <w:t>David Lund</w:t>
            </w:r>
          </w:p>
        </w:tc>
        <w:tc>
          <w:tcPr>
            <w:tcW w:w="2590" w:type="dxa"/>
          </w:tcPr>
          <w:p w:rsidR="00913B07" w:rsidRDefault="00913B07" w:rsidP="00ED6895">
            <w:r>
              <w:t>US Cellular</w:t>
            </w:r>
          </w:p>
        </w:tc>
      </w:tr>
      <w:tr w:rsidR="00913B07" w:rsidTr="00ED6895">
        <w:trPr>
          <w:gridAfter w:val="1"/>
          <w:wAfter w:w="12" w:type="dxa"/>
          <w:trHeight w:val="319"/>
        </w:trPr>
        <w:tc>
          <w:tcPr>
            <w:tcW w:w="2160" w:type="dxa"/>
          </w:tcPr>
          <w:p w:rsidR="00913B07" w:rsidRPr="00244528" w:rsidRDefault="00913B07" w:rsidP="00ED6895">
            <w:r w:rsidRPr="00244528">
              <w:t>Stephen Addicks</w:t>
            </w:r>
          </w:p>
        </w:tc>
        <w:tc>
          <w:tcPr>
            <w:tcW w:w="2700" w:type="dxa"/>
          </w:tcPr>
          <w:p w:rsidR="00913B07" w:rsidRDefault="00913B07" w:rsidP="00ED6895">
            <w:proofErr w:type="spellStart"/>
            <w:r>
              <w:t>Neustar</w:t>
            </w:r>
            <w:proofErr w:type="spellEnd"/>
            <w:r>
              <w:t xml:space="preserve"> </w:t>
            </w:r>
          </w:p>
        </w:tc>
        <w:tc>
          <w:tcPr>
            <w:tcW w:w="2078" w:type="dxa"/>
            <w:gridSpan w:val="2"/>
          </w:tcPr>
          <w:p w:rsidR="00913B07" w:rsidRPr="00244528" w:rsidRDefault="00913B07" w:rsidP="00ED6895">
            <w:r w:rsidRPr="00244528">
              <w:t>Gary Sacra</w:t>
            </w:r>
          </w:p>
        </w:tc>
        <w:tc>
          <w:tcPr>
            <w:tcW w:w="2590" w:type="dxa"/>
          </w:tcPr>
          <w:p w:rsidR="00913B07" w:rsidRDefault="00913B07" w:rsidP="00ED6895">
            <w:r>
              <w:t>Verizon</w:t>
            </w:r>
          </w:p>
        </w:tc>
      </w:tr>
      <w:tr w:rsidR="00913B07" w:rsidTr="00ED6895">
        <w:trPr>
          <w:gridAfter w:val="1"/>
          <w:wAfter w:w="12" w:type="dxa"/>
          <w:trHeight w:val="319"/>
        </w:trPr>
        <w:tc>
          <w:tcPr>
            <w:tcW w:w="2160" w:type="dxa"/>
          </w:tcPr>
          <w:p w:rsidR="00913B07" w:rsidRPr="00244528" w:rsidRDefault="00913B07" w:rsidP="00ED6895">
            <w:r>
              <w:t>John Nakamura</w:t>
            </w:r>
          </w:p>
        </w:tc>
        <w:tc>
          <w:tcPr>
            <w:tcW w:w="2700" w:type="dxa"/>
          </w:tcPr>
          <w:p w:rsidR="00913B07" w:rsidRDefault="00913B07" w:rsidP="00ED6895">
            <w:proofErr w:type="spellStart"/>
            <w:r>
              <w:t>Neustar</w:t>
            </w:r>
            <w:proofErr w:type="spellEnd"/>
          </w:p>
        </w:tc>
        <w:tc>
          <w:tcPr>
            <w:tcW w:w="2078" w:type="dxa"/>
            <w:gridSpan w:val="2"/>
          </w:tcPr>
          <w:p w:rsidR="00913B07" w:rsidRPr="00244528" w:rsidRDefault="00913B07" w:rsidP="00ED6895">
            <w:r w:rsidRPr="00244528">
              <w:t>Jason Lee</w:t>
            </w:r>
          </w:p>
        </w:tc>
        <w:tc>
          <w:tcPr>
            <w:tcW w:w="2590" w:type="dxa"/>
          </w:tcPr>
          <w:p w:rsidR="00913B07" w:rsidRDefault="00913B07" w:rsidP="00ED6895">
            <w:r>
              <w:t>Verizon (phone)</w:t>
            </w:r>
          </w:p>
        </w:tc>
      </w:tr>
      <w:tr w:rsidR="00913B07" w:rsidTr="00ED6895">
        <w:trPr>
          <w:gridAfter w:val="1"/>
          <w:wAfter w:w="12" w:type="dxa"/>
          <w:trHeight w:val="319"/>
        </w:trPr>
        <w:tc>
          <w:tcPr>
            <w:tcW w:w="2160" w:type="dxa"/>
          </w:tcPr>
          <w:p w:rsidR="00913B07" w:rsidRPr="00244528" w:rsidRDefault="00913B07" w:rsidP="00ED6895">
            <w:r>
              <w:t>Lavinia Rotaru</w:t>
            </w:r>
          </w:p>
        </w:tc>
        <w:tc>
          <w:tcPr>
            <w:tcW w:w="2700" w:type="dxa"/>
          </w:tcPr>
          <w:p w:rsidR="00913B07" w:rsidRDefault="00913B07" w:rsidP="00ED6895">
            <w:proofErr w:type="spellStart"/>
            <w:r>
              <w:t>Neustar</w:t>
            </w:r>
            <w:proofErr w:type="spellEnd"/>
          </w:p>
        </w:tc>
        <w:tc>
          <w:tcPr>
            <w:tcW w:w="2078" w:type="dxa"/>
            <w:gridSpan w:val="2"/>
          </w:tcPr>
          <w:p w:rsidR="00913B07" w:rsidRPr="00244528" w:rsidRDefault="00913B07" w:rsidP="00ED6895">
            <w:r w:rsidRPr="00244528">
              <w:t>Deb Tucker</w:t>
            </w:r>
          </w:p>
        </w:tc>
        <w:tc>
          <w:tcPr>
            <w:tcW w:w="2590" w:type="dxa"/>
          </w:tcPr>
          <w:p w:rsidR="00913B07" w:rsidRDefault="00913B07" w:rsidP="00ED6895">
            <w:r>
              <w:t>Verizon Wireless</w:t>
            </w:r>
          </w:p>
        </w:tc>
      </w:tr>
      <w:tr w:rsidR="00913B07" w:rsidTr="00ED6895">
        <w:trPr>
          <w:gridAfter w:val="1"/>
          <w:wAfter w:w="12" w:type="dxa"/>
          <w:trHeight w:val="319"/>
        </w:trPr>
        <w:tc>
          <w:tcPr>
            <w:tcW w:w="2160" w:type="dxa"/>
          </w:tcPr>
          <w:p w:rsidR="00913B07" w:rsidRPr="00244528" w:rsidRDefault="00913B07" w:rsidP="00ED6895">
            <w:r>
              <w:t>Marcel Champagne</w:t>
            </w:r>
          </w:p>
        </w:tc>
        <w:tc>
          <w:tcPr>
            <w:tcW w:w="2700" w:type="dxa"/>
          </w:tcPr>
          <w:p w:rsidR="00913B07" w:rsidRDefault="00913B07" w:rsidP="00ED6895">
            <w:proofErr w:type="spellStart"/>
            <w:r>
              <w:t>Neustar</w:t>
            </w:r>
            <w:proofErr w:type="spellEnd"/>
          </w:p>
        </w:tc>
        <w:tc>
          <w:tcPr>
            <w:tcW w:w="2078" w:type="dxa"/>
            <w:gridSpan w:val="2"/>
          </w:tcPr>
          <w:p w:rsidR="00913B07" w:rsidRPr="00244528" w:rsidRDefault="00913B07" w:rsidP="00ED6895">
            <w:r>
              <w:t>Imanu Hill</w:t>
            </w:r>
          </w:p>
        </w:tc>
        <w:tc>
          <w:tcPr>
            <w:tcW w:w="2590" w:type="dxa"/>
          </w:tcPr>
          <w:p w:rsidR="00913B07" w:rsidRDefault="00913B07" w:rsidP="00ED6895">
            <w:r>
              <w:t>Vonage</w:t>
            </w:r>
          </w:p>
        </w:tc>
      </w:tr>
      <w:tr w:rsidR="00913B07" w:rsidTr="00ED6895">
        <w:trPr>
          <w:gridAfter w:val="1"/>
          <w:wAfter w:w="12" w:type="dxa"/>
          <w:trHeight w:val="319"/>
        </w:trPr>
        <w:tc>
          <w:tcPr>
            <w:tcW w:w="2160" w:type="dxa"/>
          </w:tcPr>
          <w:p w:rsidR="00913B07" w:rsidRPr="00244528" w:rsidRDefault="00913B07" w:rsidP="00ED6895">
            <w:pPr>
              <w:tabs>
                <w:tab w:val="right" w:pos="2116"/>
              </w:tabs>
            </w:pPr>
            <w:r w:rsidRPr="00244528">
              <w:t>Dave Garner</w:t>
            </w:r>
          </w:p>
        </w:tc>
        <w:tc>
          <w:tcPr>
            <w:tcW w:w="2700" w:type="dxa"/>
          </w:tcPr>
          <w:p w:rsidR="00913B07" w:rsidRDefault="00913B07" w:rsidP="00ED6895">
            <w:proofErr w:type="spellStart"/>
            <w:r>
              <w:t>Neustar</w:t>
            </w:r>
            <w:proofErr w:type="spellEnd"/>
          </w:p>
        </w:tc>
        <w:tc>
          <w:tcPr>
            <w:tcW w:w="2078" w:type="dxa"/>
            <w:gridSpan w:val="2"/>
          </w:tcPr>
          <w:p w:rsidR="00913B07" w:rsidRPr="00244528" w:rsidRDefault="00913B07" w:rsidP="00ED6895">
            <w:r>
              <w:t>Traci Brunner</w:t>
            </w:r>
          </w:p>
        </w:tc>
        <w:tc>
          <w:tcPr>
            <w:tcW w:w="2590" w:type="dxa"/>
          </w:tcPr>
          <w:p w:rsidR="00913B07" w:rsidRDefault="00913B07" w:rsidP="00ED6895">
            <w:proofErr w:type="spellStart"/>
            <w:r>
              <w:t>Windstream</w:t>
            </w:r>
            <w:proofErr w:type="spellEnd"/>
          </w:p>
        </w:tc>
      </w:tr>
      <w:tr w:rsidR="00913B07" w:rsidTr="00ED6895">
        <w:trPr>
          <w:gridAfter w:val="1"/>
          <w:wAfter w:w="12" w:type="dxa"/>
          <w:trHeight w:val="319"/>
        </w:trPr>
        <w:tc>
          <w:tcPr>
            <w:tcW w:w="2160" w:type="dxa"/>
          </w:tcPr>
          <w:p w:rsidR="00913B07" w:rsidRPr="00244528" w:rsidRDefault="00913B07" w:rsidP="00ED6895">
            <w:pPr>
              <w:tabs>
                <w:tab w:val="right" w:pos="2116"/>
              </w:tabs>
            </w:pPr>
            <w:r>
              <w:t>Mubeen Saifullah</w:t>
            </w:r>
          </w:p>
        </w:tc>
        <w:tc>
          <w:tcPr>
            <w:tcW w:w="2700" w:type="dxa"/>
          </w:tcPr>
          <w:p w:rsidR="00913B07" w:rsidRDefault="00913B07" w:rsidP="00ED6895">
            <w:proofErr w:type="spellStart"/>
            <w:r>
              <w:t>Neustar</w:t>
            </w:r>
            <w:proofErr w:type="spellEnd"/>
            <w:r>
              <w:t xml:space="preserve"> Clearinghouse</w:t>
            </w:r>
          </w:p>
        </w:tc>
        <w:tc>
          <w:tcPr>
            <w:tcW w:w="2078" w:type="dxa"/>
            <w:gridSpan w:val="2"/>
          </w:tcPr>
          <w:p w:rsidR="00913B07" w:rsidRPr="00244528" w:rsidRDefault="00913B07" w:rsidP="00ED6895">
            <w:r>
              <w:t>Dawn Lawrence</w:t>
            </w:r>
          </w:p>
        </w:tc>
        <w:tc>
          <w:tcPr>
            <w:tcW w:w="2590" w:type="dxa"/>
          </w:tcPr>
          <w:p w:rsidR="00913B07" w:rsidRDefault="00913B07" w:rsidP="00ED6895">
            <w:r>
              <w:t>XO Comm.</w:t>
            </w:r>
          </w:p>
        </w:tc>
      </w:tr>
      <w:tr w:rsidR="00913B07" w:rsidTr="00ED6895">
        <w:trPr>
          <w:gridAfter w:val="1"/>
          <w:wAfter w:w="12" w:type="dxa"/>
          <w:trHeight w:val="319"/>
        </w:trPr>
        <w:tc>
          <w:tcPr>
            <w:tcW w:w="2160" w:type="dxa"/>
          </w:tcPr>
          <w:p w:rsidR="00913B07" w:rsidRPr="00244528" w:rsidRDefault="00913B07" w:rsidP="00ED6895"/>
        </w:tc>
        <w:tc>
          <w:tcPr>
            <w:tcW w:w="2700" w:type="dxa"/>
          </w:tcPr>
          <w:p w:rsidR="00913B07" w:rsidRDefault="00913B07" w:rsidP="00ED6895"/>
        </w:tc>
        <w:tc>
          <w:tcPr>
            <w:tcW w:w="2078" w:type="dxa"/>
            <w:gridSpan w:val="2"/>
          </w:tcPr>
          <w:p w:rsidR="00913B07" w:rsidRPr="00244528" w:rsidRDefault="00913B07" w:rsidP="00ED6895"/>
        </w:tc>
        <w:tc>
          <w:tcPr>
            <w:tcW w:w="2590" w:type="dxa"/>
          </w:tcPr>
          <w:p w:rsidR="00913B07" w:rsidRDefault="00913B07" w:rsidP="00ED6895"/>
        </w:tc>
      </w:tr>
    </w:tbl>
    <w:p w:rsidR="00644FFF" w:rsidRPr="00AE0E2E" w:rsidRDefault="00644FFF" w:rsidP="00913B07">
      <w:pPr>
        <w:spacing w:before="160" w:after="80"/>
        <w:rPr>
          <w:b/>
          <w:u w:val="single"/>
        </w:rPr>
      </w:pPr>
    </w:p>
    <w:p w:rsidR="0036258C" w:rsidRDefault="0036258C" w:rsidP="0036258C">
      <w:pPr>
        <w:rPr>
          <w:b/>
        </w:rPr>
      </w:pPr>
      <w:r>
        <w:rPr>
          <w:b/>
          <w:u w:val="single"/>
        </w:rPr>
        <w:t>MEETING MINUTES:</w:t>
      </w:r>
    </w:p>
    <w:p w:rsidR="00C67FB2" w:rsidRDefault="00C67FB2" w:rsidP="002C7B5F">
      <w:pPr>
        <w:rPr>
          <w:rFonts w:cs="Arial"/>
        </w:rPr>
      </w:pPr>
    </w:p>
    <w:p w:rsidR="002E3E29" w:rsidRPr="00E4598E" w:rsidRDefault="002E3E29" w:rsidP="002E3E29">
      <w:pPr>
        <w:rPr>
          <w:u w:val="single"/>
        </w:rPr>
      </w:pPr>
      <w:r w:rsidRPr="00E4598E">
        <w:rPr>
          <w:u w:val="single"/>
        </w:rPr>
        <w:t>PIM Discussion:</w:t>
      </w:r>
    </w:p>
    <w:p w:rsidR="002E3E29" w:rsidRDefault="002E3E29" w:rsidP="002E3E29">
      <w:r>
        <w:tab/>
      </w:r>
    </w:p>
    <w:p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different LATA than their associated ported/pooled telephone numbers (TNs).  </w:t>
      </w:r>
    </w:p>
    <w:p w:rsidR="002E3E29" w:rsidRDefault="002E3E29" w:rsidP="002E3E29"/>
    <w:p w:rsidR="002E3E29" w:rsidRDefault="002E3E29" w:rsidP="002E3E29">
      <w:pPr>
        <w:ind w:left="720"/>
      </w:pPr>
      <w:r w:rsidRPr="000C5082">
        <w:object w:dxaOrig="1536" w:dyaOrig="994">
          <v:shape id="_x0000_i1035" type="#_x0000_t75" style="width:76.5pt;height:49.5pt" o:ole="">
            <v:imagedata r:id="rId31" o:title=""/>
          </v:shape>
          <o:OLEObject Type="Embed" ProgID="Word.Document.8" ShapeID="_x0000_i1035" DrawAspect="Icon" ObjectID="_1399889098" r:id="rId32">
            <o:FieldCodes>\s</o:FieldCodes>
          </o:OLEObject>
        </w:object>
      </w:r>
    </w:p>
    <w:p w:rsidR="00AD1E9E" w:rsidRDefault="00AD1E9E" w:rsidP="00AD1E9E">
      <w:pPr>
        <w:ind w:left="360"/>
      </w:pPr>
      <w:r w:rsidRPr="00AD1E9E">
        <w:t xml:space="preserve">The LNPA WG’s recommendation to the NAPM LLC to request a Statement of Work (SOW) from </w:t>
      </w:r>
      <w:proofErr w:type="spellStart"/>
      <w:r w:rsidRPr="00AD1E9E">
        <w:t>Neustar</w:t>
      </w:r>
      <w:proofErr w:type="spellEnd"/>
      <w:r w:rsidRPr="00AD1E9E">
        <w:t xml:space="preserve"> for PIM 80 was sent to the NAPM LLC.  It was decided to perform the work without an SOW.  PIM</w:t>
      </w:r>
      <w:r>
        <w:t xml:space="preserve"> 80 will remain in a tracking state.</w:t>
      </w:r>
    </w:p>
    <w:p w:rsidR="00D27EAA" w:rsidRDefault="00D27EAA" w:rsidP="00D27EAA">
      <w:pPr>
        <w:ind w:left="360"/>
      </w:pPr>
    </w:p>
    <w:p w:rsidR="00D27EAA" w:rsidRPr="00D27EAA" w:rsidRDefault="00D27EAA" w:rsidP="00D27EAA">
      <w:pPr>
        <w:ind w:left="360"/>
      </w:pPr>
      <w:r w:rsidRPr="00D27EAA">
        <w:t>January 2012 status:  92% of SVs and 63% of blocks have been completed.</w:t>
      </w:r>
    </w:p>
    <w:p w:rsidR="002E3E29" w:rsidRDefault="002E3E29" w:rsidP="002C7B5F">
      <w:pPr>
        <w:rPr>
          <w:rFonts w:cs="Arial"/>
        </w:rPr>
      </w:pPr>
    </w:p>
    <w:p w:rsidR="00E4598E" w:rsidRPr="00E4598E" w:rsidRDefault="00E4598E" w:rsidP="00E4598E">
      <w:pPr>
        <w:rPr>
          <w:u w:val="single"/>
        </w:rPr>
      </w:pPr>
      <w:r w:rsidRPr="00E4598E">
        <w:rPr>
          <w:u w:val="single"/>
        </w:rPr>
        <w:t>Next Day porting Lessons Learned – All</w:t>
      </w:r>
      <w:r>
        <w:rPr>
          <w:u w:val="single"/>
        </w:rPr>
        <w:t>:</w:t>
      </w:r>
      <w:r w:rsidRPr="00E4598E">
        <w:rPr>
          <w:u w:val="single"/>
        </w:rPr>
        <w:t xml:space="preserve"> </w:t>
      </w:r>
    </w:p>
    <w:p w:rsidR="00E4598E" w:rsidRDefault="00E4598E" w:rsidP="00E4598E">
      <w:pPr>
        <w:ind w:left="2160"/>
        <w:rPr>
          <w:b/>
          <w:highlight w:val="yellow"/>
        </w:rPr>
      </w:pPr>
    </w:p>
    <w:p w:rsidR="00D27EAA" w:rsidRPr="00E47DA7" w:rsidRDefault="00D27EAA" w:rsidP="00D27EAA">
      <w:r w:rsidRPr="00A20F18">
        <w:rPr>
          <w:b/>
          <w:highlight w:val="yellow"/>
        </w:rPr>
        <w:t>Action Item 110911-LNPAWG-01:</w:t>
      </w:r>
      <w:r w:rsidRPr="00A20F18">
        <w:rPr>
          <w:highlight w:val="yellow"/>
        </w:rPr>
        <w:t xml:space="preserve">  </w:t>
      </w:r>
      <w:r w:rsidRPr="00A20F18">
        <w:rPr>
          <w:color w:val="FF0000"/>
          <w:highlight w:val="yellow"/>
        </w:rPr>
        <w:t>Teresa Patton</w:t>
      </w:r>
      <w:r w:rsidRPr="00A20F18">
        <w:rPr>
          <w:highlight w:val="yellow"/>
        </w:rPr>
        <w:t>, AT&amp;T, will revise the one-day porting Lessons Learned document to number the items and send it to Gary Sacra, LNPA WG Co-Chair for posting on the new LNPA WG website.  See related Action Item 110911-LNPAWG-04.</w:t>
      </w:r>
      <w:r>
        <w:t xml:space="preserve"> </w:t>
      </w:r>
    </w:p>
    <w:p w:rsidR="00D27EAA" w:rsidRDefault="00D27EAA" w:rsidP="00D27EAA"/>
    <w:p w:rsidR="00D27EAA" w:rsidRDefault="00D27EAA" w:rsidP="00D27EAA">
      <w:r w:rsidRPr="00A20F18">
        <w:rPr>
          <w:b/>
          <w:highlight w:val="yellow"/>
        </w:rPr>
        <w:t>Action Item 110911-LNPAWG-04:</w:t>
      </w:r>
      <w:r w:rsidRPr="00A20F18">
        <w:rPr>
          <w:highlight w:val="yellow"/>
        </w:rPr>
        <w:t xml:space="preserve">  </w:t>
      </w:r>
      <w:r w:rsidRPr="00A20F18">
        <w:rPr>
          <w:color w:val="FF0000"/>
          <w:highlight w:val="yellow"/>
        </w:rPr>
        <w:t>Gary Sacra</w:t>
      </w:r>
      <w:r w:rsidRPr="00A20F18">
        <w:rPr>
          <w:highlight w:val="yellow"/>
        </w:rPr>
        <w:t>, LNPA WG Co-Chair, will have the attached one-day porting Lessons Learned document uploaded to the new LNPA WG website.  See related Action Item 110911-LNPAWG-01.</w:t>
      </w:r>
    </w:p>
    <w:p w:rsidR="00D27EAA" w:rsidRDefault="00D27EAA" w:rsidP="00D27EAA"/>
    <w:p w:rsidR="00D27EAA" w:rsidRDefault="00D27EAA" w:rsidP="00D27EAA">
      <w:r>
        <w:tab/>
      </w:r>
      <w:r>
        <w:tab/>
      </w:r>
      <w:r>
        <w:tab/>
      </w:r>
      <w:r>
        <w:tab/>
      </w:r>
      <w:r w:rsidRPr="00BB46E6">
        <w:object w:dxaOrig="1531" w:dyaOrig="1002">
          <v:shape id="_x0000_i1036" type="#_x0000_t75" style="width:76.5pt;height:50.25pt" o:ole="">
            <v:imagedata r:id="rId33" o:title=""/>
          </v:shape>
          <o:OLEObject Type="Embed" ProgID="Word.Document.8" ShapeID="_x0000_i1036" DrawAspect="Icon" ObjectID="_1399889099" r:id="rId34">
            <o:FieldCodes>\s</o:FieldCodes>
          </o:OLEObject>
        </w:object>
      </w:r>
    </w:p>
    <w:p w:rsidR="00D27EAA" w:rsidRDefault="00D27EAA" w:rsidP="00D27EAA">
      <w:pPr>
        <w:pStyle w:val="ListParagraph"/>
        <w:ind w:left="360"/>
      </w:pPr>
    </w:p>
    <w:p w:rsidR="00D27EAA" w:rsidRDefault="00D27EAA" w:rsidP="004D7B7C">
      <w:pPr>
        <w:pStyle w:val="ListParagraph"/>
        <w:numPr>
          <w:ilvl w:val="0"/>
          <w:numId w:val="21"/>
        </w:numPr>
        <w:rPr>
          <w:rFonts w:ascii="Times New Roman" w:hAnsi="Times New Roman" w:cs="Times New Roman"/>
          <w:sz w:val="24"/>
          <w:szCs w:val="24"/>
        </w:rPr>
      </w:pPr>
      <w:r w:rsidRPr="00D27EAA">
        <w:rPr>
          <w:rFonts w:ascii="Times New Roman" w:hAnsi="Times New Roman" w:cs="Times New Roman"/>
          <w:sz w:val="24"/>
          <w:szCs w:val="24"/>
        </w:rPr>
        <w:t>Action Items 110911-LNPAWG-01 and 110911-LNPAWG-04 have been completed and are closed.</w:t>
      </w:r>
    </w:p>
    <w:p w:rsidR="00D27EAA" w:rsidRDefault="00D27EAA" w:rsidP="00D27EAA">
      <w:pPr>
        <w:pStyle w:val="ListParagraph"/>
        <w:ind w:left="360"/>
        <w:rPr>
          <w:rFonts w:ascii="Times New Roman" w:hAnsi="Times New Roman" w:cs="Times New Roman"/>
          <w:sz w:val="24"/>
          <w:szCs w:val="24"/>
        </w:rPr>
      </w:pPr>
    </w:p>
    <w:p w:rsidR="00D27EAA" w:rsidRPr="00D27EAA" w:rsidRDefault="00D27EAA" w:rsidP="004D7B7C">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The Lessons Learned document has been placed on the LNPA WG’s new website in the FCC documentation area.</w:t>
      </w:r>
    </w:p>
    <w:p w:rsidR="002E3E29" w:rsidRPr="002E3E29" w:rsidRDefault="002E3E29" w:rsidP="002E3E29">
      <w:pPr>
        <w:contextualSpacing/>
        <w:rPr>
          <w:b/>
        </w:rPr>
      </w:pPr>
    </w:p>
    <w:p w:rsidR="00214C17" w:rsidRPr="00214C17" w:rsidRDefault="00214C17" w:rsidP="00214C17">
      <w:pPr>
        <w:contextualSpacing/>
        <w:rPr>
          <w:u w:val="single"/>
        </w:rPr>
      </w:pPr>
      <w:r w:rsidRPr="00214C17">
        <w:rPr>
          <w:u w:val="single"/>
        </w:rPr>
        <w:t>Readout of Cancel Port Process Sub-team – Bonnie Johnson</w:t>
      </w:r>
      <w:r>
        <w:rPr>
          <w:u w:val="single"/>
        </w:rPr>
        <w:t>, Integra:</w:t>
      </w:r>
    </w:p>
    <w:p w:rsidR="00214C17" w:rsidRDefault="00214C17" w:rsidP="00214C17">
      <w:pPr>
        <w:rPr>
          <w:b/>
          <w:highlight w:val="yellow"/>
        </w:rPr>
      </w:pPr>
    </w:p>
    <w:p w:rsidR="00214C17" w:rsidRPr="00E4269D" w:rsidRDefault="00214C17" w:rsidP="00214C17">
      <w:pPr>
        <w:rPr>
          <w:highlight w:val="yellow"/>
        </w:rPr>
      </w:pPr>
      <w:r w:rsidRPr="00E4269D">
        <w:rPr>
          <w:b/>
          <w:highlight w:val="yellow"/>
        </w:rPr>
        <w:t>Action Item 091311-LNPAWG-01:</w:t>
      </w:r>
      <w:r w:rsidRPr="00E4269D">
        <w:rPr>
          <w:highlight w:val="yellow"/>
        </w:rPr>
        <w:t xml:space="preserve">  </w:t>
      </w:r>
      <w:r w:rsidRPr="00E4269D">
        <w:rPr>
          <w:color w:val="FF0000"/>
          <w:highlight w:val="yellow"/>
        </w:rPr>
        <w:t>Bonnie Johnson</w:t>
      </w:r>
      <w:r w:rsidRPr="00E4269D">
        <w:rPr>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rsidR="00214C17" w:rsidRPr="00E4269D" w:rsidRDefault="00214C17" w:rsidP="00214C17">
      <w:pPr>
        <w:ind w:left="1440"/>
        <w:rPr>
          <w:highlight w:val="yellow"/>
        </w:rPr>
      </w:pPr>
      <w:r w:rsidRPr="00E4269D">
        <w:rPr>
          <w:highlight w:val="yellow"/>
        </w:rPr>
        <w:t>Jan Doell (</w:t>
      </w:r>
      <w:proofErr w:type="spellStart"/>
      <w:r w:rsidRPr="00E4269D">
        <w:rPr>
          <w:highlight w:val="yellow"/>
        </w:rPr>
        <w:t>CenturyLink</w:t>
      </w:r>
      <w:proofErr w:type="spellEnd"/>
      <w:r w:rsidRPr="00E4269D">
        <w:rPr>
          <w:highlight w:val="yellow"/>
        </w:rPr>
        <w:t>)</w:t>
      </w:r>
    </w:p>
    <w:p w:rsidR="00214C17" w:rsidRPr="00E4269D" w:rsidRDefault="00214C17" w:rsidP="00214C17">
      <w:pPr>
        <w:ind w:left="1440"/>
        <w:rPr>
          <w:highlight w:val="yellow"/>
        </w:rPr>
      </w:pPr>
      <w:r w:rsidRPr="00E4269D">
        <w:rPr>
          <w:highlight w:val="yellow"/>
        </w:rPr>
        <w:t>Barb Hjelmaa (</w:t>
      </w:r>
      <w:proofErr w:type="spellStart"/>
      <w:r w:rsidRPr="00E4269D">
        <w:rPr>
          <w:highlight w:val="yellow"/>
        </w:rPr>
        <w:t>Brighthouse</w:t>
      </w:r>
      <w:proofErr w:type="spellEnd"/>
      <w:r w:rsidRPr="00E4269D">
        <w:rPr>
          <w:highlight w:val="yellow"/>
        </w:rPr>
        <w:t>)</w:t>
      </w:r>
    </w:p>
    <w:p w:rsidR="00214C17" w:rsidRPr="00E4269D" w:rsidRDefault="00214C17" w:rsidP="00214C17">
      <w:pPr>
        <w:ind w:left="1440"/>
        <w:rPr>
          <w:highlight w:val="yellow"/>
        </w:rPr>
      </w:pPr>
      <w:r w:rsidRPr="00E4269D">
        <w:rPr>
          <w:highlight w:val="yellow"/>
        </w:rPr>
        <w:lastRenderedPageBreak/>
        <w:t>Tim Kagele (Comcast)</w:t>
      </w:r>
    </w:p>
    <w:p w:rsidR="00214C17" w:rsidRPr="00E4269D" w:rsidRDefault="00214C17" w:rsidP="00214C17">
      <w:pPr>
        <w:ind w:left="1440"/>
        <w:rPr>
          <w:highlight w:val="yellow"/>
        </w:rPr>
      </w:pPr>
      <w:r w:rsidRPr="00E4269D">
        <w:rPr>
          <w:highlight w:val="yellow"/>
        </w:rPr>
        <w:t>Linda Peterman (</w:t>
      </w:r>
      <w:proofErr w:type="spellStart"/>
      <w:r w:rsidRPr="00E4269D">
        <w:rPr>
          <w:highlight w:val="yellow"/>
        </w:rPr>
        <w:t>Earthlink</w:t>
      </w:r>
      <w:proofErr w:type="spellEnd"/>
      <w:r w:rsidRPr="00E4269D">
        <w:rPr>
          <w:highlight w:val="yellow"/>
        </w:rPr>
        <w:t>)</w:t>
      </w:r>
    </w:p>
    <w:p w:rsidR="00214C17" w:rsidRPr="005A315C" w:rsidRDefault="00214C17" w:rsidP="00214C17">
      <w:pPr>
        <w:ind w:left="1440"/>
      </w:pPr>
      <w:r w:rsidRPr="00E4269D">
        <w:rPr>
          <w:highlight w:val="yellow"/>
        </w:rPr>
        <w:t>Gary Sacra (Verizon)</w:t>
      </w:r>
      <w:r>
        <w:t xml:space="preserve"> </w:t>
      </w:r>
    </w:p>
    <w:p w:rsidR="00214C17" w:rsidRDefault="00214C17" w:rsidP="00214C17">
      <w:pPr>
        <w:rPr>
          <w:b/>
        </w:rPr>
      </w:pPr>
    </w:p>
    <w:p w:rsidR="00D27EAA" w:rsidRDefault="00D27EAA" w:rsidP="004D7B7C">
      <w:pPr>
        <w:pStyle w:val="ListParagraph"/>
        <w:numPr>
          <w:ilvl w:val="0"/>
          <w:numId w:val="21"/>
        </w:numPr>
        <w:rPr>
          <w:rFonts w:ascii="Times New Roman" w:hAnsi="Times New Roman" w:cs="Times New Roman"/>
          <w:sz w:val="24"/>
          <w:szCs w:val="24"/>
        </w:rPr>
      </w:pPr>
      <w:r w:rsidRPr="00D27EAA">
        <w:rPr>
          <w:rFonts w:ascii="Times New Roman" w:hAnsi="Times New Roman" w:cs="Times New Roman"/>
          <w:sz w:val="24"/>
          <w:szCs w:val="24"/>
        </w:rPr>
        <w:t>No calls have been held since the November 2011 LNPA WG meeting.</w:t>
      </w:r>
    </w:p>
    <w:p w:rsidR="00D27EAA" w:rsidRDefault="00D27EAA" w:rsidP="00D27EAA">
      <w:pPr>
        <w:pStyle w:val="ListParagraph"/>
        <w:ind w:left="360"/>
        <w:rPr>
          <w:rFonts w:ascii="Times New Roman" w:hAnsi="Times New Roman" w:cs="Times New Roman"/>
          <w:sz w:val="24"/>
          <w:szCs w:val="24"/>
        </w:rPr>
      </w:pPr>
    </w:p>
    <w:p w:rsidR="00D27EAA" w:rsidRPr="00D27EAA" w:rsidRDefault="00D27EAA" w:rsidP="004D7B7C">
      <w:pPr>
        <w:pStyle w:val="ListParagraph"/>
        <w:numPr>
          <w:ilvl w:val="0"/>
          <w:numId w:val="21"/>
        </w:numPr>
        <w:rPr>
          <w:rFonts w:ascii="Times New Roman" w:hAnsi="Times New Roman" w:cs="Times New Roman"/>
          <w:sz w:val="24"/>
          <w:szCs w:val="24"/>
        </w:rPr>
      </w:pPr>
      <w:r w:rsidRPr="00D27EAA">
        <w:rPr>
          <w:rFonts w:ascii="Times New Roman" w:hAnsi="Times New Roman" w:cs="Times New Roman"/>
          <w:sz w:val="24"/>
        </w:rPr>
        <w:t xml:space="preserve">Anyone wishing to join </w:t>
      </w:r>
      <w:r>
        <w:rPr>
          <w:rFonts w:ascii="Times New Roman" w:hAnsi="Times New Roman" w:cs="Times New Roman"/>
          <w:sz w:val="24"/>
        </w:rPr>
        <w:t xml:space="preserve">the sub-team </w:t>
      </w:r>
      <w:r w:rsidRPr="00D27EAA">
        <w:rPr>
          <w:rFonts w:ascii="Times New Roman" w:hAnsi="Times New Roman" w:cs="Times New Roman"/>
          <w:sz w:val="24"/>
        </w:rPr>
        <w:t>should contact Bonnie Johnson</w:t>
      </w:r>
      <w:r>
        <w:rPr>
          <w:rFonts w:ascii="Times New Roman" w:hAnsi="Times New Roman" w:cs="Times New Roman"/>
          <w:sz w:val="24"/>
        </w:rPr>
        <w:t xml:space="preserve"> at </w:t>
      </w:r>
      <w:hyperlink r:id="rId35" w:history="1">
        <w:r w:rsidRPr="00A123D7">
          <w:rPr>
            <w:rStyle w:val="Hyperlink"/>
            <w:rFonts w:ascii="Times New Roman" w:hAnsi="Times New Roman" w:cs="Times New Roman"/>
            <w:sz w:val="24"/>
          </w:rPr>
          <w:t>bjjohnson@integratelecom.com</w:t>
        </w:r>
      </w:hyperlink>
      <w:r>
        <w:rPr>
          <w:rFonts w:ascii="Times New Roman" w:hAnsi="Times New Roman" w:cs="Times New Roman"/>
          <w:sz w:val="24"/>
        </w:rPr>
        <w:t>.</w:t>
      </w:r>
    </w:p>
    <w:p w:rsidR="00214C17" w:rsidRPr="00D27EAA" w:rsidRDefault="00214C17" w:rsidP="00D27EAA">
      <w:pPr>
        <w:contextualSpacing/>
        <w:rPr>
          <w:b/>
        </w:rPr>
      </w:pPr>
    </w:p>
    <w:p w:rsidR="00E4598E" w:rsidRPr="00214C17" w:rsidRDefault="00214C17" w:rsidP="004D7B7C">
      <w:pPr>
        <w:pStyle w:val="ListParagraph"/>
        <w:numPr>
          <w:ilvl w:val="0"/>
          <w:numId w:val="16"/>
        </w:numPr>
        <w:contextualSpacing/>
        <w:rPr>
          <w:rFonts w:ascii="Times New Roman" w:hAnsi="Times New Roman" w:cs="Times New Roman"/>
          <w:b/>
          <w:sz w:val="24"/>
        </w:rPr>
      </w:pPr>
      <w:r w:rsidRPr="00214C17">
        <w:rPr>
          <w:rFonts w:ascii="Times New Roman" w:hAnsi="Times New Roman" w:cs="Times New Roman"/>
          <w:sz w:val="24"/>
        </w:rPr>
        <w:t xml:space="preserve">Action Item 091311-LNPAWG-01 remains open. </w:t>
      </w:r>
    </w:p>
    <w:p w:rsidR="00E4598E" w:rsidRDefault="00E4598E" w:rsidP="00831524"/>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12" w:name="_MON_1391611263"/>
    <w:bookmarkEnd w:id="12"/>
    <w:p w:rsidR="00E4598E" w:rsidRDefault="008A6566" w:rsidP="00E4598E">
      <w:pPr>
        <w:rPr>
          <w:b/>
          <w:color w:val="FF0000"/>
        </w:rPr>
      </w:pPr>
      <w:r w:rsidRPr="009C7DE1">
        <w:rPr>
          <w:b/>
          <w:color w:val="FF0000"/>
        </w:rPr>
        <w:object w:dxaOrig="1531" w:dyaOrig="1002">
          <v:shape id="_x0000_i1037" type="#_x0000_t75" style="width:76.5pt;height:50.25pt" o:ole="">
            <v:imagedata r:id="rId36" o:title=""/>
          </v:shape>
          <o:OLEObject Type="Embed" ProgID="Word.Document.12" ShapeID="_x0000_i1037" DrawAspect="Icon" ObjectID="_1399889100" r:id="rId37">
            <o:FieldCodes>\s</o:FieldCodes>
          </o:OLEObject>
        </w:object>
      </w:r>
    </w:p>
    <w:p w:rsidR="00E4598E" w:rsidRPr="00E4598E" w:rsidRDefault="00E4598E" w:rsidP="00E4598E">
      <w:pPr>
        <w:rPr>
          <w:b/>
          <w:color w:val="FF0000"/>
        </w:rPr>
      </w:pPr>
    </w:p>
    <w:p w:rsidR="00A04C9D" w:rsidRDefault="008A6566" w:rsidP="004D7B7C">
      <w:pPr>
        <w:pStyle w:val="ListParagraph"/>
        <w:numPr>
          <w:ilvl w:val="0"/>
          <w:numId w:val="21"/>
        </w:numPr>
        <w:contextualSpacing/>
        <w:rPr>
          <w:rFonts w:ascii="Times New Roman" w:hAnsi="Times New Roman" w:cs="Times New Roman"/>
          <w:sz w:val="24"/>
          <w:szCs w:val="24"/>
        </w:rPr>
      </w:pPr>
      <w:proofErr w:type="spellStart"/>
      <w:r w:rsidRPr="008A6566">
        <w:rPr>
          <w:rFonts w:ascii="Times New Roman" w:hAnsi="Times New Roman" w:cs="Times New Roman"/>
          <w:sz w:val="24"/>
          <w:szCs w:val="24"/>
        </w:rPr>
        <w:t>Neustar</w:t>
      </w:r>
      <w:proofErr w:type="spellEnd"/>
      <w:r w:rsidRPr="008A6566">
        <w:rPr>
          <w:rFonts w:ascii="Times New Roman" w:hAnsi="Times New Roman" w:cs="Times New Roman"/>
          <w:sz w:val="24"/>
          <w:szCs w:val="24"/>
        </w:rPr>
        <w:t xml:space="preserve"> provided the attached Change Order document.  The only changes were minor revisions to NANC 445 and newly assigned number for NANC 447.  There were no questions from the group.</w:t>
      </w:r>
    </w:p>
    <w:p w:rsidR="008A6566" w:rsidRDefault="008A6566" w:rsidP="008A6566">
      <w:pPr>
        <w:pStyle w:val="ListParagraph"/>
        <w:ind w:left="360"/>
        <w:contextualSpacing/>
        <w:rPr>
          <w:rFonts w:ascii="Times New Roman" w:hAnsi="Times New Roman" w:cs="Times New Roman"/>
          <w:sz w:val="24"/>
          <w:szCs w:val="24"/>
        </w:rPr>
      </w:pPr>
    </w:p>
    <w:p w:rsidR="008A6566" w:rsidRDefault="008A6566" w:rsidP="004D7B7C">
      <w:pPr>
        <w:pStyle w:val="ListParagraph"/>
        <w:numPr>
          <w:ilvl w:val="0"/>
          <w:numId w:val="21"/>
        </w:numPr>
        <w:contextualSpacing/>
        <w:rPr>
          <w:rFonts w:ascii="Times New Roman" w:hAnsi="Times New Roman" w:cs="Times New Roman"/>
          <w:sz w:val="24"/>
          <w:szCs w:val="24"/>
        </w:rPr>
      </w:pPr>
      <w:r w:rsidRPr="008A6566">
        <w:rPr>
          <w:rFonts w:ascii="Times New Roman" w:hAnsi="Times New Roman" w:cs="Times New Roman"/>
          <w:sz w:val="24"/>
          <w:szCs w:val="24"/>
        </w:rPr>
        <w:t>25K/hour Indu</w:t>
      </w:r>
      <w:r>
        <w:rPr>
          <w:rFonts w:ascii="Times New Roman" w:hAnsi="Times New Roman" w:cs="Times New Roman"/>
          <w:sz w:val="24"/>
          <w:szCs w:val="24"/>
        </w:rPr>
        <w:t>stry Load Test Discussion – All:</w:t>
      </w:r>
    </w:p>
    <w:p w:rsidR="008A6566" w:rsidRPr="008A6566" w:rsidRDefault="008A6566" w:rsidP="008A6566">
      <w:pPr>
        <w:pStyle w:val="ListParagraph"/>
        <w:rPr>
          <w:rFonts w:ascii="Times New Roman" w:hAnsi="Times New Roman" w:cs="Times New Roman"/>
          <w:sz w:val="24"/>
          <w:szCs w:val="24"/>
        </w:rPr>
      </w:pPr>
    </w:p>
    <w:p w:rsidR="008A6566" w:rsidRDefault="008A6566" w:rsidP="004D7B7C">
      <w:pPr>
        <w:pStyle w:val="ListParagraph"/>
        <w:numPr>
          <w:ilvl w:val="1"/>
          <w:numId w:val="21"/>
        </w:numPr>
        <w:contextualSpacing/>
        <w:rPr>
          <w:rFonts w:ascii="Times New Roman" w:hAnsi="Times New Roman" w:cs="Times New Roman"/>
          <w:sz w:val="24"/>
          <w:szCs w:val="24"/>
        </w:rPr>
      </w:pPr>
      <w:r>
        <w:rPr>
          <w:rFonts w:ascii="Times New Roman" w:hAnsi="Times New Roman" w:cs="Times New Roman"/>
          <w:sz w:val="24"/>
          <w:szCs w:val="24"/>
        </w:rPr>
        <w:t>The group discussed the following questions related to planning the next industry load test for 25K transactions in an hour and provided the answers below.</w:t>
      </w:r>
    </w:p>
    <w:p w:rsidR="008A6566" w:rsidRPr="008A6566" w:rsidRDefault="008A6566" w:rsidP="008A6566">
      <w:pPr>
        <w:pStyle w:val="ListParagraph"/>
        <w:ind w:left="1080"/>
        <w:contextualSpacing/>
        <w:rPr>
          <w:rFonts w:ascii="Times New Roman" w:hAnsi="Times New Roman" w:cs="Times New Roman"/>
          <w:sz w:val="24"/>
          <w:szCs w:val="24"/>
        </w:rPr>
      </w:pPr>
    </w:p>
    <w:p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When will the exercise be performed?</w:t>
      </w:r>
    </w:p>
    <w:p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 xml:space="preserve">March or April </w:t>
      </w:r>
      <w:r>
        <w:rPr>
          <w:rFonts w:ascii="Times New Roman" w:hAnsi="Times New Roman" w:cs="Times New Roman"/>
          <w:sz w:val="24"/>
          <w:szCs w:val="24"/>
        </w:rPr>
        <w:t xml:space="preserve">2012 </w:t>
      </w:r>
      <w:r w:rsidRPr="008A6566">
        <w:rPr>
          <w:rFonts w:ascii="Times New Roman" w:hAnsi="Times New Roman" w:cs="Times New Roman"/>
          <w:sz w:val="24"/>
          <w:szCs w:val="24"/>
        </w:rPr>
        <w:t>is preferred.</w:t>
      </w:r>
    </w:p>
    <w:p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During the week is preferred.</w:t>
      </w:r>
    </w:p>
    <w:p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6am to 7am eastern is preferred.</w:t>
      </w:r>
    </w:p>
    <w:p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How long will the exercise last?</w:t>
      </w:r>
    </w:p>
    <w:p w:rsidR="008A6566" w:rsidRPr="008A6566" w:rsidRDefault="008A6566" w:rsidP="004D7B7C">
      <w:pPr>
        <w:pStyle w:val="ListParagraph"/>
        <w:numPr>
          <w:ilvl w:val="1"/>
          <w:numId w:val="28"/>
        </w:numPr>
        <w:contextualSpacing/>
        <w:rPr>
          <w:rFonts w:ascii="Times New Roman" w:hAnsi="Times New Roman" w:cs="Times New Roman"/>
          <w:b/>
          <w:sz w:val="24"/>
          <w:szCs w:val="24"/>
        </w:rPr>
      </w:pPr>
      <w:r w:rsidRPr="008A6566">
        <w:rPr>
          <w:rFonts w:ascii="Times New Roman" w:hAnsi="Times New Roman" w:cs="Times New Roman"/>
          <w:sz w:val="24"/>
          <w:szCs w:val="24"/>
        </w:rPr>
        <w:t>1 hour</w:t>
      </w:r>
    </w:p>
    <w:p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 xml:space="preserve">What kind of (real) transactions would be used – ports? </w:t>
      </w:r>
      <w:proofErr w:type="gramStart"/>
      <w:r w:rsidRPr="008A6566">
        <w:rPr>
          <w:rFonts w:ascii="Times New Roman" w:hAnsi="Times New Roman" w:cs="Times New Roman"/>
          <w:b/>
          <w:sz w:val="24"/>
          <w:szCs w:val="24"/>
        </w:rPr>
        <w:t>modifies</w:t>
      </w:r>
      <w:proofErr w:type="gramEnd"/>
      <w:r w:rsidRPr="008A6566">
        <w:rPr>
          <w:rFonts w:ascii="Times New Roman" w:hAnsi="Times New Roman" w:cs="Times New Roman"/>
          <w:b/>
          <w:sz w:val="24"/>
          <w:szCs w:val="24"/>
        </w:rPr>
        <w:t xml:space="preserve">? </w:t>
      </w:r>
      <w:proofErr w:type="gramStart"/>
      <w:r w:rsidRPr="008A6566">
        <w:rPr>
          <w:rFonts w:ascii="Times New Roman" w:hAnsi="Times New Roman" w:cs="Times New Roman"/>
          <w:b/>
          <w:sz w:val="24"/>
          <w:szCs w:val="24"/>
        </w:rPr>
        <w:t>a</w:t>
      </w:r>
      <w:proofErr w:type="gramEnd"/>
      <w:r w:rsidRPr="008A6566">
        <w:rPr>
          <w:rFonts w:ascii="Times New Roman" w:hAnsi="Times New Roman" w:cs="Times New Roman"/>
          <w:b/>
          <w:sz w:val="24"/>
          <w:szCs w:val="24"/>
        </w:rPr>
        <w:t xml:space="preserve"> mix?</w:t>
      </w:r>
    </w:p>
    <w:p w:rsidR="008A6566" w:rsidRPr="008A6566" w:rsidRDefault="008A6566" w:rsidP="004D7B7C">
      <w:pPr>
        <w:pStyle w:val="ListParagraph"/>
        <w:numPr>
          <w:ilvl w:val="1"/>
          <w:numId w:val="28"/>
        </w:numPr>
        <w:contextualSpacing/>
        <w:rPr>
          <w:rFonts w:ascii="Times New Roman" w:hAnsi="Times New Roman" w:cs="Times New Roman"/>
          <w:b/>
          <w:sz w:val="24"/>
          <w:szCs w:val="24"/>
        </w:rPr>
      </w:pPr>
      <w:r w:rsidRPr="008A6566">
        <w:rPr>
          <w:rFonts w:ascii="Times New Roman" w:hAnsi="Times New Roman" w:cs="Times New Roman"/>
          <w:sz w:val="24"/>
          <w:szCs w:val="24"/>
        </w:rPr>
        <w:t>Whatever is available but we want a report of the mix that was used after the test.</w:t>
      </w:r>
    </w:p>
    <w:p w:rsid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 xml:space="preserve">How will the transactions be generated – MUMP projects?  </w:t>
      </w:r>
      <w:proofErr w:type="gramStart"/>
      <w:r w:rsidRPr="008A6566">
        <w:rPr>
          <w:rFonts w:ascii="Times New Roman" w:hAnsi="Times New Roman" w:cs="Times New Roman"/>
          <w:b/>
          <w:sz w:val="24"/>
          <w:szCs w:val="24"/>
        </w:rPr>
        <w:t>multiple</w:t>
      </w:r>
      <w:proofErr w:type="gramEnd"/>
      <w:r w:rsidRPr="008A6566">
        <w:rPr>
          <w:rFonts w:ascii="Times New Roman" w:hAnsi="Times New Roman" w:cs="Times New Roman"/>
          <w:b/>
          <w:sz w:val="24"/>
          <w:szCs w:val="24"/>
        </w:rPr>
        <w:t xml:space="preserve"> SOAs?  </w:t>
      </w:r>
      <w:proofErr w:type="gramStart"/>
      <w:r w:rsidRPr="008A6566">
        <w:rPr>
          <w:rFonts w:ascii="Times New Roman" w:hAnsi="Times New Roman" w:cs="Times New Roman"/>
          <w:b/>
          <w:sz w:val="24"/>
          <w:szCs w:val="24"/>
        </w:rPr>
        <w:t>both</w:t>
      </w:r>
      <w:proofErr w:type="gramEnd"/>
      <w:r w:rsidRPr="008A6566">
        <w:rPr>
          <w:rFonts w:ascii="Times New Roman" w:hAnsi="Times New Roman" w:cs="Times New Roman"/>
          <w:b/>
          <w:sz w:val="24"/>
          <w:szCs w:val="24"/>
        </w:rPr>
        <w:t>?</w:t>
      </w:r>
    </w:p>
    <w:p w:rsidR="008A6566" w:rsidRPr="008A6566" w:rsidRDefault="008A6566" w:rsidP="004D7B7C">
      <w:pPr>
        <w:pStyle w:val="ListParagraph"/>
        <w:numPr>
          <w:ilvl w:val="1"/>
          <w:numId w:val="28"/>
        </w:numPr>
        <w:contextualSpacing/>
        <w:rPr>
          <w:rFonts w:ascii="Times New Roman" w:hAnsi="Times New Roman" w:cs="Times New Roman"/>
          <w:b/>
          <w:sz w:val="24"/>
          <w:szCs w:val="24"/>
        </w:rPr>
      </w:pPr>
      <w:r w:rsidRPr="008A6566">
        <w:rPr>
          <w:rFonts w:ascii="Times New Roman" w:hAnsi="Times New Roman" w:cs="Times New Roman"/>
          <w:sz w:val="24"/>
          <w:szCs w:val="24"/>
        </w:rPr>
        <w:t xml:space="preserve">Regarding the plans for a 25K/hour industry load test, </w:t>
      </w:r>
      <w:r w:rsidRPr="008A6566">
        <w:rPr>
          <w:rFonts w:ascii="Times New Roman" w:hAnsi="Times New Roman" w:cs="Times New Roman"/>
          <w:color w:val="FF0000"/>
          <w:sz w:val="24"/>
          <w:szCs w:val="24"/>
        </w:rPr>
        <w:t>Service</w:t>
      </w:r>
    </w:p>
    <w:p w:rsidR="008A6566" w:rsidRPr="008A6566" w:rsidRDefault="008A6566" w:rsidP="008A6566">
      <w:pPr>
        <w:ind w:left="2520"/>
      </w:pPr>
      <w:r w:rsidRPr="008A6566">
        <w:rPr>
          <w:color w:val="FF0000"/>
        </w:rPr>
        <w:t>Providers</w:t>
      </w:r>
      <w:r w:rsidRPr="008A6566">
        <w:t xml:space="preserve"> are to check to see if they have any planned large projects for activates, modifies, or disconnects scheduled in the March 2012 or April 2012 timeframe that could be used for the test.  Any feedback (planned timeframe, quantities by type and by Region) should be provided via e-mail to the LNPA WG Co-Chairs and Steve Addicks (</w:t>
      </w:r>
      <w:proofErr w:type="spellStart"/>
      <w:r w:rsidRPr="008A6566">
        <w:t>Neustar</w:t>
      </w:r>
      <w:proofErr w:type="spellEnd"/>
      <w:r w:rsidRPr="008A6566">
        <w:t xml:space="preserve">) by Wednesday, </w:t>
      </w:r>
      <w:r w:rsidRPr="008A6566">
        <w:lastRenderedPageBreak/>
        <w:t xml:space="preserve">February 15, 2012.  E-mail addresses are: </w:t>
      </w:r>
      <w:hyperlink r:id="rId38" w:history="1">
        <w:r w:rsidRPr="008A6566">
          <w:rPr>
            <w:rStyle w:val="Hyperlink"/>
          </w:rPr>
          <w:t>gary.m.sacra@verizon.com</w:t>
        </w:r>
      </w:hyperlink>
      <w:r w:rsidRPr="008A6566">
        <w:t xml:space="preserve"> (Gary Sacra), </w:t>
      </w:r>
      <w:hyperlink r:id="rId39" w:history="1">
        <w:r w:rsidRPr="008A6566">
          <w:rPr>
            <w:rStyle w:val="Hyperlink"/>
          </w:rPr>
          <w:t>paula.jordan@t-mobile.com</w:t>
        </w:r>
      </w:hyperlink>
      <w:r w:rsidRPr="008A6566">
        <w:t xml:space="preserve"> (Paula Jordan), </w:t>
      </w:r>
      <w:hyperlink r:id="rId40" w:history="1">
        <w:r w:rsidRPr="008A6566">
          <w:rPr>
            <w:rStyle w:val="Hyperlink"/>
          </w:rPr>
          <w:t>lpeterman@corp.earthlink.com</w:t>
        </w:r>
      </w:hyperlink>
      <w:r w:rsidRPr="008A6566">
        <w:t xml:space="preserve"> (Linda Peterman), and </w:t>
      </w:r>
      <w:hyperlink r:id="rId41" w:history="1">
        <w:r w:rsidRPr="008A6566">
          <w:rPr>
            <w:rStyle w:val="Hyperlink"/>
          </w:rPr>
          <w:t>stephen.addicks@neustar.biz</w:t>
        </w:r>
      </w:hyperlink>
      <w:r w:rsidRPr="008A6566">
        <w:t xml:space="preserve"> (Steve Addicks).</w:t>
      </w:r>
    </w:p>
    <w:p w:rsidR="008A6566" w:rsidRPr="008A6566" w:rsidRDefault="008A6566" w:rsidP="004D7B7C">
      <w:pPr>
        <w:pStyle w:val="ListParagraph"/>
        <w:numPr>
          <w:ilvl w:val="1"/>
          <w:numId w:val="28"/>
        </w:numPr>
        <w:contextualSpacing/>
        <w:rPr>
          <w:rFonts w:ascii="Times New Roman" w:hAnsi="Times New Roman" w:cs="Times New Roman"/>
          <w:b/>
          <w:sz w:val="24"/>
          <w:szCs w:val="24"/>
        </w:rPr>
      </w:pPr>
      <w:r>
        <w:rPr>
          <w:rFonts w:ascii="Times New Roman" w:hAnsi="Times New Roman" w:cs="Times New Roman"/>
          <w:sz w:val="24"/>
          <w:szCs w:val="24"/>
        </w:rPr>
        <w:t>The test w</w:t>
      </w:r>
      <w:r w:rsidRPr="008A6566">
        <w:rPr>
          <w:rFonts w:ascii="Times New Roman" w:hAnsi="Times New Roman" w:cs="Times New Roman"/>
          <w:sz w:val="24"/>
          <w:szCs w:val="24"/>
        </w:rPr>
        <w:t>ill be supplemented as needed by MUMP.</w:t>
      </w:r>
    </w:p>
    <w:p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Will all 7 regions be involved or just a subset?</w:t>
      </w:r>
    </w:p>
    <w:p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All 7</w:t>
      </w:r>
    </w:p>
    <w:p w:rsidR="008A6566" w:rsidRPr="008A6566" w:rsidRDefault="008A6566" w:rsidP="004D7B7C">
      <w:pPr>
        <w:pStyle w:val="ListParagraph"/>
        <w:numPr>
          <w:ilvl w:val="0"/>
          <w:numId w:val="28"/>
        </w:numPr>
        <w:contextualSpacing/>
        <w:rPr>
          <w:rFonts w:ascii="Times New Roman" w:hAnsi="Times New Roman" w:cs="Times New Roman"/>
          <w:b/>
          <w:sz w:val="24"/>
          <w:szCs w:val="24"/>
        </w:rPr>
      </w:pPr>
      <w:r w:rsidRPr="008A6566">
        <w:rPr>
          <w:rFonts w:ascii="Times New Roman" w:hAnsi="Times New Roman" w:cs="Times New Roman"/>
          <w:b/>
          <w:sz w:val="24"/>
          <w:szCs w:val="24"/>
        </w:rPr>
        <w:t>How will results data be collected and reported?</w:t>
      </w:r>
    </w:p>
    <w:p w:rsidR="008A6566" w:rsidRPr="008A6566" w:rsidRDefault="008A6566" w:rsidP="004D7B7C">
      <w:pPr>
        <w:pStyle w:val="ListParagraph"/>
        <w:numPr>
          <w:ilvl w:val="1"/>
          <w:numId w:val="28"/>
        </w:numPr>
        <w:contextualSpacing/>
        <w:rPr>
          <w:rFonts w:ascii="Times New Roman" w:hAnsi="Times New Roman" w:cs="Times New Roman"/>
          <w:sz w:val="24"/>
          <w:szCs w:val="24"/>
        </w:rPr>
      </w:pPr>
      <w:r w:rsidRPr="008A6566">
        <w:rPr>
          <w:rFonts w:ascii="Times New Roman" w:hAnsi="Times New Roman" w:cs="Times New Roman"/>
          <w:sz w:val="24"/>
          <w:szCs w:val="24"/>
        </w:rPr>
        <w:t xml:space="preserve">SPs will report when they completed the identified last TN that is provided by </w:t>
      </w:r>
      <w:proofErr w:type="spellStart"/>
      <w:r w:rsidRPr="008A6566">
        <w:rPr>
          <w:rFonts w:ascii="Times New Roman" w:hAnsi="Times New Roman" w:cs="Times New Roman"/>
          <w:sz w:val="24"/>
          <w:szCs w:val="24"/>
        </w:rPr>
        <w:t>Neustar</w:t>
      </w:r>
      <w:proofErr w:type="spellEnd"/>
      <w:r w:rsidRPr="008A6566">
        <w:rPr>
          <w:rFonts w:ascii="Times New Roman" w:hAnsi="Times New Roman" w:cs="Times New Roman"/>
          <w:sz w:val="24"/>
          <w:szCs w:val="24"/>
        </w:rPr>
        <w:t>.  This is the same method that was used for the 15K test in October 2007.</w:t>
      </w:r>
    </w:p>
    <w:p w:rsidR="008A6566" w:rsidRDefault="008A6566" w:rsidP="008A6566">
      <w:pPr>
        <w:contextualSpacing/>
      </w:pPr>
    </w:p>
    <w:p w:rsidR="00A04C9D" w:rsidRPr="00A04C9D" w:rsidRDefault="00003FE3" w:rsidP="00A04C9D">
      <w:pPr>
        <w:contextualSpacing/>
        <w:rPr>
          <w:u w:val="single"/>
        </w:rPr>
      </w:pPr>
      <w:r>
        <w:rPr>
          <w:u w:val="single"/>
        </w:rPr>
        <w:t>Readout of December</w:t>
      </w:r>
      <w:r w:rsidR="00A04C9D" w:rsidRPr="00A04C9D">
        <w:rPr>
          <w:u w:val="single"/>
        </w:rPr>
        <w:t xml:space="preserve"> 15</w:t>
      </w:r>
      <w:r w:rsidR="00A04C9D" w:rsidRPr="00A04C9D">
        <w:rPr>
          <w:u w:val="single"/>
          <w:vertAlign w:val="superscript"/>
        </w:rPr>
        <w:t>th</w:t>
      </w:r>
      <w:r w:rsidR="00A04C9D" w:rsidRPr="00A04C9D">
        <w:rPr>
          <w:u w:val="single"/>
        </w:rPr>
        <w:t xml:space="preserve"> NANC Meeting – LNPA WG Co-Chairs</w:t>
      </w:r>
      <w:r w:rsidR="00A04C9D">
        <w:rPr>
          <w:u w:val="single"/>
        </w:rPr>
        <w:t>:</w:t>
      </w:r>
    </w:p>
    <w:p w:rsidR="00003FE3" w:rsidRPr="00003FE3" w:rsidRDefault="00003FE3" w:rsidP="00003FE3">
      <w:pPr>
        <w:rPr>
          <w:b/>
        </w:rPr>
      </w:pPr>
    </w:p>
    <w:bookmarkStart w:id="13" w:name="_MON_1387788125"/>
    <w:bookmarkStart w:id="14" w:name="_MON_1385904726"/>
    <w:bookmarkStart w:id="15" w:name="_MON_1391841574"/>
    <w:bookmarkEnd w:id="13"/>
    <w:bookmarkEnd w:id="14"/>
    <w:bookmarkEnd w:id="15"/>
    <w:bookmarkStart w:id="16" w:name="_MON_1385904711"/>
    <w:bookmarkEnd w:id="16"/>
    <w:p w:rsidR="00003FE3" w:rsidRPr="00003FE3" w:rsidRDefault="00003FE3" w:rsidP="00003FE3">
      <w:r w:rsidRPr="00A639B4">
        <w:object w:dxaOrig="1531" w:dyaOrig="1002">
          <v:shape id="_x0000_i1038" type="#_x0000_t75" style="width:76.5pt;height:50.25pt" o:ole="">
            <v:imagedata r:id="rId42" o:title=""/>
          </v:shape>
          <o:OLEObject Type="Embed" ProgID="Word.Document.8" ShapeID="_x0000_i1038" DrawAspect="Icon" ObjectID="_1399889101" r:id="rId43">
            <o:FieldCodes>\s</o:FieldCodes>
          </o:OLEObject>
        </w:object>
      </w:r>
    </w:p>
    <w:p w:rsidR="00A04C9D" w:rsidRPr="00003FE3" w:rsidRDefault="00A04C9D" w:rsidP="00003FE3">
      <w:pPr>
        <w:contextualSpacing/>
      </w:pPr>
    </w:p>
    <w:p w:rsidR="00A04C9D" w:rsidRPr="00A04C9D" w:rsidRDefault="00A04C9D" w:rsidP="004D7B7C">
      <w:pPr>
        <w:pStyle w:val="ListParagraph"/>
        <w:numPr>
          <w:ilvl w:val="0"/>
          <w:numId w:val="17"/>
        </w:numPr>
        <w:contextualSpacing/>
        <w:rPr>
          <w:rFonts w:ascii="Times New Roman" w:hAnsi="Times New Roman" w:cs="Times New Roman"/>
          <w:sz w:val="24"/>
        </w:rPr>
      </w:pPr>
      <w:r>
        <w:rPr>
          <w:rFonts w:ascii="Times New Roman" w:hAnsi="Times New Roman" w:cs="Times New Roman"/>
          <w:sz w:val="24"/>
        </w:rPr>
        <w:t>The LNPA WG Co-Chairs provided</w:t>
      </w:r>
      <w:r w:rsidRPr="00A04C9D">
        <w:rPr>
          <w:rFonts w:ascii="Times New Roman" w:hAnsi="Times New Roman" w:cs="Times New Roman"/>
          <w:sz w:val="24"/>
        </w:rPr>
        <w:t xml:space="preserve"> a </w:t>
      </w:r>
      <w:r w:rsidR="00003FE3">
        <w:rPr>
          <w:rFonts w:ascii="Times New Roman" w:hAnsi="Times New Roman" w:cs="Times New Roman"/>
          <w:sz w:val="24"/>
        </w:rPr>
        <w:t>brief readout of the December</w:t>
      </w:r>
      <w:r>
        <w:rPr>
          <w:rFonts w:ascii="Times New Roman" w:hAnsi="Times New Roman" w:cs="Times New Roman"/>
          <w:sz w:val="24"/>
        </w:rPr>
        <w:t xml:space="preserve"> 15, 2011 NANC meeting, reporting that the NANC was kept informed of the LNPA WG’s efforts to refresh the Best Practices document.  The Co-Chairs also reported th</w:t>
      </w:r>
      <w:r w:rsidR="00003FE3">
        <w:rPr>
          <w:rFonts w:ascii="Times New Roman" w:hAnsi="Times New Roman" w:cs="Times New Roman"/>
          <w:sz w:val="24"/>
        </w:rPr>
        <w:t>at the NANC was informed of the completion of the one-day porting Lessons Learned document and its placement on the LNPA WG’s website.</w:t>
      </w:r>
    </w:p>
    <w:p w:rsidR="00A04C9D" w:rsidRDefault="00A04C9D" w:rsidP="00A04C9D">
      <w:pPr>
        <w:contextualSpacing/>
      </w:pPr>
    </w:p>
    <w:p w:rsidR="00003FE3" w:rsidRPr="00003FE3" w:rsidRDefault="00003FE3" w:rsidP="00003FE3">
      <w:pPr>
        <w:contextualSpacing/>
      </w:pPr>
      <w:r w:rsidRPr="00003FE3">
        <w:rPr>
          <w:u w:val="single"/>
        </w:rPr>
        <w:t>Discussion of 2012 Meeting/Call Agenda Items – All</w:t>
      </w:r>
      <w:r>
        <w:t>:</w:t>
      </w:r>
      <w:r w:rsidRPr="00003FE3">
        <w:t xml:space="preserve"> </w:t>
      </w:r>
    </w:p>
    <w:p w:rsidR="00003FE3" w:rsidRDefault="00003FE3" w:rsidP="00003FE3"/>
    <w:bookmarkStart w:id="17" w:name="_MON_1385905395"/>
    <w:bookmarkEnd w:id="17"/>
    <w:bookmarkStart w:id="18" w:name="_MON_1387788437"/>
    <w:bookmarkEnd w:id="18"/>
    <w:p w:rsidR="00003FE3" w:rsidRDefault="00003FE3" w:rsidP="00003FE3">
      <w:r w:rsidRPr="00A639B4">
        <w:object w:dxaOrig="1531" w:dyaOrig="1002">
          <v:shape id="_x0000_i1039" type="#_x0000_t75" style="width:76.5pt;height:50.25pt" o:ole="">
            <v:imagedata r:id="rId44" o:title=""/>
          </v:shape>
          <o:OLEObject Type="Embed" ProgID="Word.Document.12" ShapeID="_x0000_i1039" DrawAspect="Icon" ObjectID="_1399889102" r:id="rId45">
            <o:FieldCodes>\s</o:FieldCodes>
          </o:OLEObject>
        </w:object>
      </w:r>
    </w:p>
    <w:p w:rsidR="00003FE3" w:rsidRDefault="00003FE3" w:rsidP="00003FE3">
      <w:pPr>
        <w:ind w:left="2160"/>
        <w:rPr>
          <w:b/>
          <w:highlight w:val="yellow"/>
        </w:rPr>
      </w:pPr>
    </w:p>
    <w:p w:rsidR="00003FE3" w:rsidRPr="00D056BA" w:rsidRDefault="00003FE3" w:rsidP="00003FE3">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rsidR="00003FE3" w:rsidRDefault="00003FE3" w:rsidP="00003FE3"/>
    <w:p w:rsidR="00003FE3" w:rsidRDefault="00003FE3" w:rsidP="00003FE3">
      <w:pPr>
        <w:pStyle w:val="ListParagraph"/>
        <w:numPr>
          <w:ilvl w:val="0"/>
          <w:numId w:val="27"/>
        </w:numPr>
        <w:rPr>
          <w:rFonts w:ascii="Times New Roman" w:hAnsi="Times New Roman" w:cs="Times New Roman"/>
          <w:sz w:val="24"/>
          <w:szCs w:val="24"/>
        </w:rPr>
      </w:pPr>
      <w:r w:rsidRPr="00003FE3">
        <w:rPr>
          <w:rFonts w:ascii="Times New Roman" w:hAnsi="Times New Roman" w:cs="Times New Roman"/>
          <w:sz w:val="24"/>
          <w:szCs w:val="24"/>
        </w:rPr>
        <w:t>The group</w:t>
      </w:r>
      <w:r>
        <w:rPr>
          <w:rFonts w:ascii="Times New Roman" w:hAnsi="Times New Roman" w:cs="Times New Roman"/>
          <w:sz w:val="24"/>
          <w:szCs w:val="24"/>
        </w:rPr>
        <w:t xml:space="preserve"> reviewed the attached list of possible LNPA WG meeting agenda items for those that should be addressed in 2012.</w:t>
      </w:r>
    </w:p>
    <w:p w:rsidR="00003FE3" w:rsidRDefault="00003FE3" w:rsidP="00003FE3">
      <w:pPr>
        <w:pStyle w:val="ListParagraph"/>
        <w:ind w:left="360"/>
        <w:rPr>
          <w:rFonts w:ascii="Times New Roman" w:hAnsi="Times New Roman" w:cs="Times New Roman"/>
          <w:sz w:val="24"/>
          <w:szCs w:val="24"/>
        </w:rPr>
      </w:pPr>
    </w:p>
    <w:p w:rsidR="00003FE3" w:rsidRDefault="00003FE3" w:rsidP="00003FE3">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A number of providers discussed the difficulty they are experiencing in getting remaining Type 1 cellular numbers converted to Type 2.  Some carriers are </w:t>
      </w:r>
      <w:proofErr w:type="spellStart"/>
      <w:r>
        <w:rPr>
          <w:rFonts w:ascii="Times New Roman" w:hAnsi="Times New Roman" w:cs="Times New Roman"/>
          <w:sz w:val="24"/>
          <w:szCs w:val="24"/>
        </w:rPr>
        <w:t>resisiting</w:t>
      </w:r>
      <w:proofErr w:type="spellEnd"/>
      <w:r>
        <w:rPr>
          <w:rFonts w:ascii="Times New Roman" w:hAnsi="Times New Roman" w:cs="Times New Roman"/>
          <w:sz w:val="24"/>
          <w:szCs w:val="24"/>
        </w:rPr>
        <w:t xml:space="preserve"> requests to convert them.  Discussion of this will be placed on the March 2012 agenda.</w:t>
      </w:r>
    </w:p>
    <w:p w:rsidR="00003FE3" w:rsidRPr="00003FE3" w:rsidRDefault="00003FE3" w:rsidP="00003FE3">
      <w:pPr>
        <w:pStyle w:val="ListParagraph"/>
        <w:rPr>
          <w:rFonts w:ascii="Times New Roman" w:hAnsi="Times New Roman" w:cs="Times New Roman"/>
          <w:sz w:val="24"/>
          <w:szCs w:val="24"/>
        </w:rPr>
      </w:pPr>
    </w:p>
    <w:p w:rsidR="00003FE3" w:rsidRPr="00003FE3" w:rsidRDefault="00003FE3" w:rsidP="00003FE3">
      <w:pPr>
        <w:pStyle w:val="ListParagraph"/>
        <w:numPr>
          <w:ilvl w:val="0"/>
          <w:numId w:val="27"/>
        </w:numPr>
        <w:rPr>
          <w:rFonts w:ascii="Times New Roman" w:hAnsi="Times New Roman" w:cs="Times New Roman"/>
          <w:sz w:val="24"/>
          <w:szCs w:val="24"/>
        </w:rPr>
      </w:pPr>
      <w:r w:rsidRPr="00003FE3">
        <w:rPr>
          <w:rFonts w:ascii="Times New Roman" w:hAnsi="Times New Roman" w:cs="Times New Roman"/>
          <w:sz w:val="24"/>
          <w:szCs w:val="24"/>
        </w:rPr>
        <w:t xml:space="preserve">Regarding the attached list of potential future LNPA WG agenda items, </w:t>
      </w:r>
      <w:r w:rsidRPr="00003FE3">
        <w:rPr>
          <w:rFonts w:ascii="Times New Roman" w:hAnsi="Times New Roman" w:cs="Times New Roman"/>
          <w:color w:val="FF0000"/>
          <w:sz w:val="24"/>
          <w:szCs w:val="24"/>
        </w:rPr>
        <w:t>Gary Sacra</w:t>
      </w:r>
      <w:r w:rsidRPr="00003FE3">
        <w:rPr>
          <w:rFonts w:ascii="Times New Roman" w:hAnsi="Times New Roman" w:cs="Times New Roman"/>
          <w:sz w:val="24"/>
          <w:szCs w:val="24"/>
        </w:rPr>
        <w:t>, LNPA WG Co-Chair, will:</w:t>
      </w:r>
      <w:r w:rsidRPr="00003FE3">
        <w:rPr>
          <w:rFonts w:ascii="Times New Roman" w:hAnsi="Times New Roman" w:cs="Times New Roman"/>
          <w:sz w:val="24"/>
          <w:szCs w:val="24"/>
        </w:rPr>
        <w:tab/>
      </w:r>
      <w:r w:rsidRPr="00003FE3">
        <w:rPr>
          <w:rFonts w:ascii="Times New Roman" w:hAnsi="Times New Roman" w:cs="Times New Roman"/>
          <w:sz w:val="24"/>
          <w:szCs w:val="24"/>
        </w:rPr>
        <w:tab/>
      </w:r>
      <w:r w:rsidRPr="00003FE3">
        <w:rPr>
          <w:rFonts w:ascii="Times New Roman" w:hAnsi="Times New Roman" w:cs="Times New Roman"/>
          <w:sz w:val="24"/>
          <w:szCs w:val="24"/>
        </w:rPr>
        <w:tab/>
      </w:r>
      <w:r w:rsidRPr="00003FE3">
        <w:rPr>
          <w:rFonts w:ascii="Times New Roman" w:hAnsi="Times New Roman" w:cs="Times New Roman"/>
          <w:sz w:val="24"/>
          <w:szCs w:val="24"/>
        </w:rPr>
        <w:tab/>
      </w:r>
      <w:bookmarkStart w:id="19" w:name="_MON_1388315583"/>
      <w:bookmarkEnd w:id="19"/>
    </w:p>
    <w:p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lastRenderedPageBreak/>
        <w:t>Send out the SOW 24 testing requirements to the group and put a discussion on the March 2012 LNPA WG meeting agenda (see HIGH Item No. 4).</w:t>
      </w:r>
    </w:p>
    <w:p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Place a discussion of the difficulty that some carriers are experiencing getting the remaining Type 1 wireless numbers converted to Type 2 on the March 2012 LNPA WG meeting agenda (see HIGH Item No. 3).</w:t>
      </w:r>
    </w:p>
    <w:p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Place a discussion of HIGH Items No. 6 and No. 7 on the March 2012 LNPA WG meeting agenda.</w:t>
      </w:r>
    </w:p>
    <w:p w:rsid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Clarify HIGH Item No. 7 to indicate that its intent is to develop a process and checklist to serve as a guide for addressing future FCC actions and mandates.</w:t>
      </w:r>
    </w:p>
    <w:p w:rsidR="00003FE3" w:rsidRPr="00003FE3" w:rsidRDefault="00003FE3" w:rsidP="00003FE3">
      <w:pPr>
        <w:pStyle w:val="ListParagraph"/>
        <w:numPr>
          <w:ilvl w:val="0"/>
          <w:numId w:val="32"/>
        </w:numPr>
        <w:contextualSpacing/>
        <w:rPr>
          <w:rFonts w:ascii="Times New Roman" w:hAnsi="Times New Roman" w:cs="Times New Roman"/>
          <w:sz w:val="24"/>
          <w:szCs w:val="24"/>
        </w:rPr>
      </w:pPr>
      <w:r w:rsidRPr="00003FE3">
        <w:rPr>
          <w:rFonts w:ascii="Times New Roman" w:hAnsi="Times New Roman" w:cs="Times New Roman"/>
          <w:sz w:val="24"/>
          <w:szCs w:val="24"/>
        </w:rPr>
        <w:t>Indicate that HIGH Item No. 8 is completed with the enhancements to the LTI GUI.</w:t>
      </w:r>
    </w:p>
    <w:p w:rsidR="00951940" w:rsidRDefault="00951940" w:rsidP="005E7B9C">
      <w:pPr>
        <w:rPr>
          <w:b/>
        </w:rPr>
      </w:pPr>
    </w:p>
    <w:p w:rsidR="00C806D5" w:rsidRPr="00C806D5" w:rsidRDefault="00E83785" w:rsidP="00C806D5">
      <w:pPr>
        <w:contextualSpacing/>
        <w:rPr>
          <w:u w:val="single"/>
        </w:rPr>
      </w:pPr>
      <w:r>
        <w:rPr>
          <w:u w:val="single"/>
        </w:rPr>
        <w:t>Discussion of Need for February 7, 2012</w:t>
      </w:r>
      <w:r w:rsidR="00C806D5" w:rsidRPr="00C806D5">
        <w:rPr>
          <w:u w:val="single"/>
        </w:rPr>
        <w:t xml:space="preserve"> LNPA WG Call – All</w:t>
      </w:r>
      <w:r w:rsidR="00C806D5">
        <w:rPr>
          <w:u w:val="single"/>
        </w:rPr>
        <w:t>:</w:t>
      </w:r>
    </w:p>
    <w:p w:rsidR="00C806D5" w:rsidRDefault="00C806D5" w:rsidP="005E7B9C">
      <w:pPr>
        <w:rPr>
          <w:b/>
        </w:rPr>
      </w:pPr>
    </w:p>
    <w:p w:rsidR="00C806D5" w:rsidRPr="00C806D5" w:rsidRDefault="00C806D5" w:rsidP="004D7B7C">
      <w:pPr>
        <w:pStyle w:val="ListParagraph"/>
        <w:numPr>
          <w:ilvl w:val="0"/>
          <w:numId w:val="6"/>
        </w:numPr>
        <w:rPr>
          <w:rFonts w:ascii="Times New Roman" w:hAnsi="Times New Roman" w:cs="Times New Roman"/>
        </w:rPr>
      </w:pPr>
      <w:r w:rsidRPr="00C806D5">
        <w:rPr>
          <w:rFonts w:ascii="Times New Roman" w:hAnsi="Times New Roman" w:cs="Times New Roman"/>
          <w:sz w:val="24"/>
          <w:szCs w:val="24"/>
        </w:rPr>
        <w:t xml:space="preserve">The group agreed that there was not a need to hold a conference call </w:t>
      </w:r>
      <w:r>
        <w:rPr>
          <w:rFonts w:ascii="Times New Roman" w:hAnsi="Times New Roman" w:cs="Times New Roman"/>
          <w:sz w:val="24"/>
          <w:szCs w:val="24"/>
        </w:rPr>
        <w:t>in</w:t>
      </w:r>
      <w:r w:rsidR="00E83785">
        <w:rPr>
          <w:rFonts w:ascii="Times New Roman" w:hAnsi="Times New Roman" w:cs="Times New Roman"/>
          <w:sz w:val="24"/>
          <w:szCs w:val="24"/>
        </w:rPr>
        <w:t xml:space="preserve"> February</w:t>
      </w:r>
      <w:r w:rsidRPr="00C806D5">
        <w:rPr>
          <w:rFonts w:ascii="Times New Roman" w:hAnsi="Times New Roman" w:cs="Times New Roman"/>
          <w:sz w:val="24"/>
          <w:szCs w:val="24"/>
        </w:rPr>
        <w:t>.</w:t>
      </w:r>
    </w:p>
    <w:p w:rsidR="00C806D5" w:rsidRDefault="00C806D5" w:rsidP="005E7B9C">
      <w:pPr>
        <w:rPr>
          <w:b/>
        </w:rPr>
      </w:pPr>
    </w:p>
    <w:p w:rsidR="005E7B9C" w:rsidRPr="005E7B9C" w:rsidRDefault="005E7B9C" w:rsidP="005E7B9C">
      <w:pPr>
        <w:rPr>
          <w:u w:val="single"/>
        </w:rPr>
      </w:pPr>
      <w:r w:rsidRPr="005E7B9C">
        <w:rPr>
          <w:u w:val="single"/>
        </w:rPr>
        <w:t>2012 LNPA WG Meeting/Call Schedule – All</w:t>
      </w:r>
      <w:r>
        <w:rPr>
          <w:u w:val="single"/>
        </w:rPr>
        <w:t>:</w:t>
      </w:r>
    </w:p>
    <w:p w:rsidR="005E7B9C" w:rsidRPr="000340B6" w:rsidRDefault="005E7B9C" w:rsidP="005E7B9C">
      <w:pPr>
        <w:rPr>
          <w:b/>
        </w:rPr>
      </w:pPr>
    </w:p>
    <w:bookmarkStart w:id="20" w:name="_MON_1391842731"/>
    <w:bookmarkEnd w:id="20"/>
    <w:p w:rsidR="000340B6" w:rsidRDefault="00E83785" w:rsidP="005E7B9C">
      <w:r>
        <w:object w:dxaOrig="1531" w:dyaOrig="1002">
          <v:shape id="_x0000_i1040" type="#_x0000_t75" style="width:76.5pt;height:50.25pt" o:ole="">
            <v:imagedata r:id="rId46" o:title=""/>
          </v:shape>
          <o:OLEObject Type="Embed" ProgID="Word.Document.12" ShapeID="_x0000_i1040" DrawAspect="Icon" ObjectID="_1399889103" r:id="rId47">
            <o:FieldCodes>\s</o:FieldCodes>
          </o:OLEObject>
        </w:object>
      </w:r>
    </w:p>
    <w:p w:rsidR="000340B6" w:rsidRPr="000340B6" w:rsidRDefault="000340B6" w:rsidP="005E7B9C"/>
    <w:p w:rsidR="000340B6" w:rsidRPr="00E83785" w:rsidRDefault="000340B6" w:rsidP="00E83785">
      <w:pPr>
        <w:pStyle w:val="ListParagraph"/>
        <w:numPr>
          <w:ilvl w:val="0"/>
          <w:numId w:val="14"/>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w:t>
      </w:r>
      <w:r w:rsidR="00E83785">
        <w:rPr>
          <w:rFonts w:ascii="Times New Roman" w:hAnsi="Times New Roman" w:cs="Times New Roman"/>
          <w:sz w:val="24"/>
          <w:szCs w:val="24"/>
        </w:rPr>
        <w:t>.  Other than the change to reflect no call in February, no other changes were made.</w:t>
      </w:r>
    </w:p>
    <w:p w:rsidR="002457AB" w:rsidRDefault="002457AB" w:rsidP="002457AB"/>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bookmarkStart w:id="21" w:name="_MON_1391843113"/>
    <w:bookmarkEnd w:id="21"/>
    <w:bookmarkStart w:id="22" w:name="_MON_1391843063"/>
    <w:bookmarkEnd w:id="22"/>
    <w:p w:rsidR="007D3932" w:rsidRPr="006A0A6A" w:rsidRDefault="008C2AA4" w:rsidP="007D3932">
      <w:pPr>
        <w:rPr>
          <w:b/>
          <w:color w:val="FF0000"/>
        </w:rPr>
      </w:pPr>
      <w:r w:rsidRPr="00BB74BD">
        <w:rPr>
          <w:b/>
          <w:color w:val="FF0000"/>
        </w:rPr>
        <w:object w:dxaOrig="1531" w:dyaOrig="1002">
          <v:shape id="_x0000_i1041" type="#_x0000_t75" style="width:76.5pt;height:50.25pt" o:ole="">
            <v:imagedata r:id="rId48" o:title=""/>
          </v:shape>
          <o:OLEObject Type="Embed" ProgID="Word.Document.12" ShapeID="_x0000_i1041" DrawAspect="Icon" ObjectID="_1399889104" r:id="rId49">
            <o:FieldCodes>\s</o:FieldCodes>
          </o:OLEObject>
        </w:object>
      </w:r>
    </w:p>
    <w:p w:rsidR="00F35BC9" w:rsidRDefault="00F35BC9" w:rsidP="00F35BC9">
      <w:pPr>
        <w:rPr>
          <w:b/>
          <w:color w:val="FF0000"/>
        </w:rPr>
      </w:pPr>
    </w:p>
    <w:p w:rsidR="00F3590D" w:rsidRDefault="00D32554" w:rsidP="00F3590D">
      <w:pPr>
        <w:rPr>
          <w:u w:val="single"/>
        </w:rPr>
      </w:pPr>
      <w:r>
        <w:rPr>
          <w:u w:val="single"/>
        </w:rPr>
        <w:t xml:space="preserve">Review of </w:t>
      </w:r>
      <w:r w:rsidR="008C2AA4">
        <w:rPr>
          <w:u w:val="single"/>
        </w:rPr>
        <w:t>November 9</w:t>
      </w:r>
      <w:r>
        <w:rPr>
          <w:u w:val="single"/>
        </w:rPr>
        <w:t>-1</w:t>
      </w:r>
      <w:r w:rsidR="008C2AA4">
        <w:rPr>
          <w:u w:val="single"/>
        </w:rPr>
        <w:t>0</w:t>
      </w:r>
      <w:r>
        <w:rPr>
          <w:u w:val="single"/>
        </w:rPr>
        <w:t>, 201</w:t>
      </w:r>
      <w:r w:rsidR="008C2AA4">
        <w:rPr>
          <w:u w:val="single"/>
        </w:rPr>
        <w:t>1</w:t>
      </w:r>
      <w:r w:rsidR="00F3590D">
        <w:rPr>
          <w:u w:val="single"/>
        </w:rPr>
        <w:t xml:space="preserve">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8C2AA4">
        <w:rPr>
          <w:b/>
          <w:u w:val="single"/>
        </w:rPr>
        <w:t>November 9</w:t>
      </w:r>
      <w:r w:rsidR="00D32554">
        <w:rPr>
          <w:b/>
          <w:u w:val="single"/>
        </w:rPr>
        <w:t>-1</w:t>
      </w:r>
      <w:r w:rsidR="008C2AA4">
        <w:rPr>
          <w:b/>
          <w:u w:val="single"/>
        </w:rPr>
        <w:t>0</w:t>
      </w:r>
      <w:r w:rsidR="00D32554">
        <w:rPr>
          <w:b/>
          <w:u w:val="single"/>
        </w:rPr>
        <w:t>, 201</w:t>
      </w:r>
      <w:r w:rsidR="008C2AA4">
        <w:rPr>
          <w:b/>
          <w:u w:val="single"/>
        </w:rPr>
        <w:t>1</w:t>
      </w:r>
      <w:r>
        <w:rPr>
          <w:b/>
          <w:u w:val="single"/>
        </w:rPr>
        <w:t xml:space="preserve">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8C2AA4" w:rsidP="004D7B7C">
      <w:pPr>
        <w:numPr>
          <w:ilvl w:val="0"/>
          <w:numId w:val="2"/>
        </w:numPr>
      </w:pPr>
      <w:r>
        <w:t>Item 1109</w:t>
      </w:r>
      <w:r w:rsidR="000340B6">
        <w:t>11</w:t>
      </w:r>
      <w:r w:rsidR="00C806D5">
        <w:t>-LNPAWG</w:t>
      </w:r>
      <w:r>
        <w:t xml:space="preserve">-01:  This item has been completed and is </w:t>
      </w:r>
      <w:proofErr w:type="gramStart"/>
      <w:r>
        <w:t>Closed</w:t>
      </w:r>
      <w:proofErr w:type="gramEnd"/>
      <w:r>
        <w:t>.</w:t>
      </w:r>
    </w:p>
    <w:p w:rsidR="00F3590D" w:rsidRDefault="00F3590D" w:rsidP="00F3590D"/>
    <w:p w:rsidR="00F3590D" w:rsidRDefault="008C2AA4" w:rsidP="004D7B7C">
      <w:pPr>
        <w:numPr>
          <w:ilvl w:val="0"/>
          <w:numId w:val="2"/>
        </w:numPr>
      </w:pPr>
      <w:r>
        <w:t>Item 1109</w:t>
      </w:r>
      <w:r w:rsidR="002B1FC2">
        <w:t>11</w:t>
      </w:r>
      <w:r w:rsidR="00C806D5">
        <w:t>-LNPAWG</w:t>
      </w:r>
      <w:r>
        <w:t>-02:  This item remains Open.</w:t>
      </w:r>
    </w:p>
    <w:p w:rsidR="00F3590D" w:rsidRDefault="00F3590D" w:rsidP="00F3590D"/>
    <w:p w:rsidR="00C806D5" w:rsidRDefault="008C2AA4" w:rsidP="004D7B7C">
      <w:pPr>
        <w:numPr>
          <w:ilvl w:val="0"/>
          <w:numId w:val="2"/>
        </w:numPr>
      </w:pPr>
      <w:r>
        <w:t>Item 1109</w:t>
      </w:r>
      <w:r w:rsidR="00C806D5">
        <w:t xml:space="preserve">11-LNPAWG-03:  This item has been completed and is </w:t>
      </w:r>
      <w:proofErr w:type="gramStart"/>
      <w:r w:rsidR="00C806D5">
        <w:t>Closed</w:t>
      </w:r>
      <w:proofErr w:type="gramEnd"/>
      <w:r w:rsidR="00C806D5">
        <w:t>.</w:t>
      </w:r>
    </w:p>
    <w:p w:rsidR="00C806D5" w:rsidRDefault="00C806D5" w:rsidP="00F3590D"/>
    <w:p w:rsidR="00C806D5" w:rsidRDefault="008C2AA4" w:rsidP="004D7B7C">
      <w:pPr>
        <w:numPr>
          <w:ilvl w:val="0"/>
          <w:numId w:val="2"/>
        </w:numPr>
      </w:pPr>
      <w:r>
        <w:t>Item 1109</w:t>
      </w:r>
      <w:r w:rsidR="00C806D5">
        <w:t xml:space="preserve">11-LNPAWG-04:  This item has been completed and is </w:t>
      </w:r>
      <w:proofErr w:type="gramStart"/>
      <w:r w:rsidR="00C806D5">
        <w:t>Closed</w:t>
      </w:r>
      <w:proofErr w:type="gramEnd"/>
      <w:r w:rsidR="00C806D5">
        <w:t>.</w:t>
      </w:r>
    </w:p>
    <w:p w:rsidR="00C806D5" w:rsidRDefault="00C806D5" w:rsidP="00F3590D"/>
    <w:p w:rsidR="00C806D5" w:rsidRDefault="008C2AA4" w:rsidP="004D7B7C">
      <w:pPr>
        <w:numPr>
          <w:ilvl w:val="0"/>
          <w:numId w:val="2"/>
        </w:numPr>
      </w:pPr>
      <w:r>
        <w:t>Item 1109</w:t>
      </w:r>
      <w:r w:rsidR="00C806D5">
        <w:t>11-LNP</w:t>
      </w:r>
      <w:r>
        <w:t xml:space="preserve">AWG-05:  This item has been completed and is </w:t>
      </w:r>
      <w:proofErr w:type="gramStart"/>
      <w:r>
        <w:t>Closed</w:t>
      </w:r>
      <w:proofErr w:type="gramEnd"/>
      <w:r>
        <w:t>.</w:t>
      </w:r>
    </w:p>
    <w:p w:rsidR="00BD5A62" w:rsidRDefault="00BD5A62" w:rsidP="00F3590D"/>
    <w:p w:rsidR="008C2AA4" w:rsidRDefault="008C2AA4" w:rsidP="008C2AA4">
      <w:pPr>
        <w:numPr>
          <w:ilvl w:val="0"/>
          <w:numId w:val="2"/>
        </w:numPr>
      </w:pPr>
      <w:r>
        <w:lastRenderedPageBreak/>
        <w:t>Item 110911-LNPAWG-06:  This item remains Open.</w:t>
      </w:r>
    </w:p>
    <w:p w:rsidR="008C2AA4" w:rsidRDefault="008C2AA4" w:rsidP="008C2AA4"/>
    <w:p w:rsidR="008C2AA4" w:rsidRDefault="008C2AA4" w:rsidP="008C2AA4">
      <w:pPr>
        <w:numPr>
          <w:ilvl w:val="0"/>
          <w:numId w:val="2"/>
        </w:numPr>
      </w:pPr>
      <w:r>
        <w:t xml:space="preserve">Item 110911-LNPAWG-07:  This item has been completed and is </w:t>
      </w:r>
      <w:proofErr w:type="gramStart"/>
      <w:r>
        <w:t>Closed</w:t>
      </w:r>
      <w:proofErr w:type="gramEnd"/>
      <w:r>
        <w:t>.</w:t>
      </w:r>
    </w:p>
    <w:p w:rsidR="008C2AA4" w:rsidRPr="00EC7527" w:rsidRDefault="008C2AA4"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C806D5" w:rsidRDefault="002B1FC2" w:rsidP="008C2AA4">
      <w:pPr>
        <w:numPr>
          <w:ilvl w:val="0"/>
          <w:numId w:val="2"/>
        </w:numPr>
      </w:pPr>
      <w:r>
        <w:t>Item 031511-04:  This item remains Open.</w:t>
      </w:r>
    </w:p>
    <w:p w:rsidR="00C806D5" w:rsidRDefault="00C806D5" w:rsidP="00C806D5"/>
    <w:p w:rsidR="00C806D5" w:rsidRDefault="00C806D5" w:rsidP="004D7B7C">
      <w:pPr>
        <w:numPr>
          <w:ilvl w:val="0"/>
          <w:numId w:val="2"/>
        </w:numPr>
      </w:pPr>
      <w:r>
        <w:t xml:space="preserve">Item 071211-LNPAWG-09:  Item No. 1 of </w:t>
      </w:r>
      <w:r w:rsidR="008C2AA4">
        <w:t>this Action Item remains Open.</w:t>
      </w:r>
      <w:r>
        <w:t xml:space="preserve"> </w:t>
      </w:r>
    </w:p>
    <w:p w:rsidR="00C806D5" w:rsidRDefault="00C806D5" w:rsidP="00C806D5"/>
    <w:p w:rsidR="00C806D5" w:rsidRDefault="00C806D5" w:rsidP="004D7B7C">
      <w:pPr>
        <w:numPr>
          <w:ilvl w:val="0"/>
          <w:numId w:val="2"/>
        </w:numPr>
      </w:pPr>
      <w:r>
        <w:t>Ite</w:t>
      </w:r>
      <w:r w:rsidR="008C2AA4">
        <w:t>m 091311-LNPAWG-01:  This item remains Open.</w:t>
      </w:r>
    </w:p>
    <w:p w:rsidR="008C2AA4" w:rsidRDefault="008C2AA4" w:rsidP="008C2AA4">
      <w:pPr>
        <w:pStyle w:val="ListParagraph"/>
      </w:pPr>
    </w:p>
    <w:p w:rsidR="008C2AA4" w:rsidRDefault="008C2AA4" w:rsidP="008C2AA4">
      <w:pPr>
        <w:numPr>
          <w:ilvl w:val="0"/>
          <w:numId w:val="2"/>
        </w:numPr>
      </w:pPr>
      <w:r>
        <w:t>Item 091311-LNPAWG-05:  This item remains Open.</w:t>
      </w:r>
    </w:p>
    <w:p w:rsidR="00031CFB" w:rsidRDefault="00031CFB" w:rsidP="00ED18B2">
      <w:pPr>
        <w:pStyle w:val="BodyText"/>
        <w:spacing w:after="0"/>
      </w:pPr>
    </w:p>
    <w:p w:rsidR="00FB3C04" w:rsidRDefault="00FB0F79" w:rsidP="00B4739B">
      <w:r w:rsidRPr="00B4739B">
        <w:rPr>
          <w:u w:val="single"/>
        </w:rPr>
        <w:t>New</w:t>
      </w:r>
      <w:r w:rsidR="007F5A0D" w:rsidRPr="00B4739B">
        <w:rPr>
          <w:u w:val="single"/>
        </w:rPr>
        <w:t>/Unfinished</w:t>
      </w:r>
      <w:r w:rsidRPr="00B4739B">
        <w:rPr>
          <w:u w:val="single"/>
        </w:rPr>
        <w:t xml:space="preserve"> Business (All):</w:t>
      </w:r>
    </w:p>
    <w:p w:rsidR="007D3932" w:rsidRPr="000E0A74" w:rsidRDefault="007D3932" w:rsidP="00B4739B"/>
    <w:p w:rsidR="00AB6322" w:rsidRPr="00AB6322" w:rsidRDefault="00AB6322" w:rsidP="00AB6322">
      <w:pPr>
        <w:pStyle w:val="ListParagraph"/>
        <w:numPr>
          <w:ilvl w:val="0"/>
          <w:numId w:val="34"/>
        </w:numPr>
        <w:contextualSpacing/>
        <w:rPr>
          <w:rFonts w:ascii="Times New Roman" w:hAnsi="Times New Roman" w:cs="Times New Roman"/>
          <w:sz w:val="24"/>
          <w:szCs w:val="24"/>
        </w:rPr>
      </w:pPr>
      <w:r w:rsidRPr="00AB6322">
        <w:rPr>
          <w:rFonts w:ascii="Times New Roman" w:hAnsi="Times New Roman" w:cs="Times New Roman"/>
          <w:sz w:val="24"/>
          <w:szCs w:val="24"/>
        </w:rPr>
        <w:t>Frontier request for 3/4/2012 SPID Migration Blackout Waiver</w:t>
      </w:r>
    </w:p>
    <w:p w:rsidR="00AB6322" w:rsidRDefault="00AB6322" w:rsidP="00AB6322"/>
    <w:p w:rsidR="00AB6322" w:rsidRDefault="00AB6322" w:rsidP="00AB6322">
      <w:r>
        <w:object w:dxaOrig="1531" w:dyaOrig="1002">
          <v:shape id="_x0000_i1042" type="#_x0000_t75" style="width:76.5pt;height:50.25pt" o:ole="">
            <v:imagedata r:id="rId50" o:title=""/>
          </v:shape>
          <o:OLEObject Type="Embed" ProgID="Excel.Sheet.12" ShapeID="_x0000_i1042" DrawAspect="Icon" ObjectID="_1399889105" r:id="rId51"/>
        </w:object>
      </w:r>
      <w:r>
        <w:tab/>
      </w:r>
      <w:r>
        <w:object w:dxaOrig="1531" w:dyaOrig="1002">
          <v:shape id="_x0000_i1043" type="#_x0000_t75" style="width:76.5pt;height:50.25pt" o:ole="">
            <v:imagedata r:id="rId52" o:title=""/>
          </v:shape>
          <o:OLEObject Type="Embed" ProgID="Excel.Sheet.12" ShapeID="_x0000_i1043" DrawAspect="Icon" ObjectID="_1399889106" r:id="rId53"/>
        </w:object>
      </w:r>
    </w:p>
    <w:p w:rsidR="00AB6322" w:rsidRPr="00AB6322" w:rsidRDefault="00AB6322" w:rsidP="00AB6322"/>
    <w:p w:rsidR="00AB6322" w:rsidRPr="00AB6322" w:rsidRDefault="00AB6322" w:rsidP="00AB6322">
      <w:pPr>
        <w:pStyle w:val="ListParagraph"/>
        <w:numPr>
          <w:ilvl w:val="0"/>
          <w:numId w:val="33"/>
        </w:numPr>
        <w:contextualSpacing/>
        <w:rPr>
          <w:rFonts w:ascii="Times New Roman" w:hAnsi="Times New Roman" w:cs="Times New Roman"/>
          <w:sz w:val="24"/>
          <w:szCs w:val="24"/>
        </w:rPr>
      </w:pPr>
      <w:r>
        <w:rPr>
          <w:rFonts w:ascii="Times New Roman" w:hAnsi="Times New Roman" w:cs="Times New Roman"/>
          <w:sz w:val="24"/>
          <w:szCs w:val="24"/>
        </w:rPr>
        <w:t>The group reviewed Frontier’s request for a waiver of the March 4, 2012 SPID migration blackout in the West Coast, Midwest, and Western Regions.  There were n</w:t>
      </w:r>
      <w:r w:rsidRPr="00AB6322">
        <w:rPr>
          <w:rFonts w:ascii="Times New Roman" w:hAnsi="Times New Roman" w:cs="Times New Roman"/>
          <w:sz w:val="24"/>
          <w:szCs w:val="24"/>
        </w:rPr>
        <w:t>o objections to granting the waiver only for Frontier’s migrations.</w:t>
      </w:r>
      <w:r>
        <w:rPr>
          <w:rFonts w:ascii="Times New Roman" w:hAnsi="Times New Roman" w:cs="Times New Roman"/>
          <w:sz w:val="24"/>
          <w:szCs w:val="24"/>
        </w:rPr>
        <w:t xml:space="preserve">  Frontier was subsequently informed that their waiver request was granted.</w:t>
      </w:r>
    </w:p>
    <w:p w:rsidR="00AB6322" w:rsidRPr="00AB6322" w:rsidRDefault="00AB6322" w:rsidP="00AB6322">
      <w:pPr>
        <w:pStyle w:val="ListParagraph"/>
        <w:ind w:left="2520"/>
        <w:rPr>
          <w:rFonts w:ascii="Times New Roman" w:hAnsi="Times New Roman" w:cs="Times New Roman"/>
          <w:sz w:val="24"/>
          <w:szCs w:val="24"/>
        </w:rPr>
      </w:pPr>
    </w:p>
    <w:p w:rsidR="00AB6322" w:rsidRPr="00AB6322" w:rsidRDefault="00AB6322" w:rsidP="00AB6322">
      <w:pPr>
        <w:pStyle w:val="ListParagraph"/>
        <w:numPr>
          <w:ilvl w:val="0"/>
          <w:numId w:val="34"/>
        </w:numPr>
        <w:contextualSpacing/>
        <w:rPr>
          <w:rFonts w:ascii="Times New Roman" w:hAnsi="Times New Roman" w:cs="Times New Roman"/>
          <w:sz w:val="24"/>
          <w:szCs w:val="24"/>
        </w:rPr>
      </w:pPr>
      <w:r w:rsidRPr="00AB6322">
        <w:rPr>
          <w:rFonts w:ascii="Times New Roman" w:hAnsi="Times New Roman" w:cs="Times New Roman"/>
          <w:sz w:val="24"/>
          <w:szCs w:val="24"/>
        </w:rPr>
        <w:t xml:space="preserve">Jan </w:t>
      </w:r>
      <w:r>
        <w:rPr>
          <w:rFonts w:ascii="Times New Roman" w:hAnsi="Times New Roman" w:cs="Times New Roman"/>
          <w:sz w:val="24"/>
          <w:szCs w:val="24"/>
        </w:rPr>
        <w:t xml:space="preserve">Doell, </w:t>
      </w:r>
      <w:proofErr w:type="spellStart"/>
      <w:r>
        <w:rPr>
          <w:rFonts w:ascii="Times New Roman" w:hAnsi="Times New Roman" w:cs="Times New Roman"/>
          <w:sz w:val="24"/>
          <w:szCs w:val="24"/>
        </w:rPr>
        <w:t>CenturyLink</w:t>
      </w:r>
      <w:proofErr w:type="spellEnd"/>
      <w:r>
        <w:rPr>
          <w:rFonts w:ascii="Times New Roman" w:hAnsi="Times New Roman" w:cs="Times New Roman"/>
          <w:sz w:val="24"/>
          <w:szCs w:val="24"/>
        </w:rPr>
        <w:t xml:space="preserve">, </w:t>
      </w:r>
      <w:r w:rsidR="00B744AF">
        <w:rPr>
          <w:rFonts w:ascii="Times New Roman" w:hAnsi="Times New Roman" w:cs="Times New Roman"/>
          <w:sz w:val="24"/>
          <w:szCs w:val="24"/>
        </w:rPr>
        <w:t>asked if anyone was aware of</w:t>
      </w:r>
      <w:r w:rsidRPr="00AB6322">
        <w:rPr>
          <w:rFonts w:ascii="Times New Roman" w:hAnsi="Times New Roman" w:cs="Times New Roman"/>
          <w:sz w:val="24"/>
          <w:szCs w:val="24"/>
        </w:rPr>
        <w:t xml:space="preserve"> any limitations on porting requirements on Indian reservations and if anyone has had any issues.</w:t>
      </w:r>
      <w:r>
        <w:rPr>
          <w:rFonts w:ascii="Times New Roman" w:hAnsi="Times New Roman" w:cs="Times New Roman"/>
          <w:sz w:val="24"/>
          <w:szCs w:val="24"/>
        </w:rPr>
        <w:t xml:space="preserve">  None were reported.</w:t>
      </w:r>
    </w:p>
    <w:p w:rsidR="000340B6" w:rsidRPr="005F0028" w:rsidRDefault="000340B6" w:rsidP="000E0A74">
      <w:pPr>
        <w:contextualSpacing/>
      </w:pPr>
    </w:p>
    <w:p w:rsidR="002B1FC2" w:rsidRPr="005F0028" w:rsidRDefault="002B1FC2" w:rsidP="002D5380">
      <w:pPr>
        <w:rPr>
          <w:b/>
          <w:i/>
        </w:rPr>
      </w:pPr>
    </w:p>
    <w:p w:rsidR="002B1FC2" w:rsidRPr="005F0028" w:rsidRDefault="002B1FC2" w:rsidP="002B1FC2">
      <w:pPr>
        <w:rPr>
          <w:b/>
          <w:i/>
        </w:rPr>
      </w:pPr>
      <w:r w:rsidRPr="005F0028">
        <w:rPr>
          <w:b/>
          <w:i/>
        </w:rPr>
        <w:t xml:space="preserve">No Full </w:t>
      </w:r>
      <w:r w:rsidR="00EC3B0A" w:rsidRPr="005F0028">
        <w:rPr>
          <w:b/>
          <w:i/>
        </w:rPr>
        <w:t xml:space="preserve">LNPA WG </w:t>
      </w:r>
      <w:r w:rsidRPr="005F0028">
        <w:rPr>
          <w:b/>
          <w:i/>
        </w:rPr>
        <w:t xml:space="preserve">or APT conference </w:t>
      </w:r>
      <w:r w:rsidR="00AB6322">
        <w:rPr>
          <w:b/>
          <w:i/>
        </w:rPr>
        <w:t>calls are scheduled for February 2012</w:t>
      </w:r>
      <w:r w:rsidRPr="005F0028">
        <w:rPr>
          <w:b/>
          <w:i/>
        </w:rPr>
        <w:t>.  Sub-team calls to continue the APT’s work on revisions to the test plans will be scheduled separately.</w:t>
      </w:r>
    </w:p>
    <w:p w:rsidR="000340B6" w:rsidRPr="005F0028" w:rsidRDefault="000340B6" w:rsidP="00F3770C">
      <w:pPr>
        <w:rPr>
          <w:b/>
          <w:i/>
        </w:rPr>
      </w:pPr>
    </w:p>
    <w:p w:rsidR="000340B6" w:rsidRDefault="000340B6" w:rsidP="000340B6">
      <w:pPr>
        <w:rPr>
          <w:b/>
          <w:i/>
        </w:rPr>
      </w:pPr>
      <w:r>
        <w:rPr>
          <w:b/>
          <w:i/>
        </w:rPr>
        <w:t xml:space="preserve">Next Meeting </w:t>
      </w:r>
      <w:r w:rsidR="00AB6322">
        <w:rPr>
          <w:b/>
          <w:i/>
        </w:rPr>
        <w:t>…March 13-14, 2012:  Location…Denver, Colorado</w:t>
      </w:r>
    </w:p>
    <w:p w:rsidR="000340B6" w:rsidRDefault="000340B6" w:rsidP="00F3770C">
      <w:pPr>
        <w:rPr>
          <w:b/>
          <w:i/>
        </w:rPr>
      </w:pPr>
      <w:r>
        <w:rPr>
          <w:b/>
          <w:i/>
        </w:rPr>
        <w:t xml:space="preserve">…Hosted by </w:t>
      </w:r>
      <w:r w:rsidR="00AB6322">
        <w:rPr>
          <w:b/>
          <w:i/>
        </w:rPr>
        <w:t>Comcast</w:t>
      </w:r>
    </w:p>
    <w:sectPr w:rsidR="000340B6" w:rsidSect="00C26744">
      <w:footerReference w:type="even" r:id="rId54"/>
      <w:footerReference w:type="default" r:id="rId5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A31" w:rsidRDefault="00306A31">
      <w:r>
        <w:separator/>
      </w:r>
    </w:p>
  </w:endnote>
  <w:endnote w:type="continuationSeparator" w:id="0">
    <w:p w:rsidR="00306A31" w:rsidRDefault="00306A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BB74BD"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BB74BD">
        <w:pPr>
          <w:pStyle w:val="Footer"/>
          <w:jc w:val="center"/>
        </w:pPr>
        <w:fldSimple w:instr=" PAGE   \* MERGEFORMAT ">
          <w:r w:rsidR="00B2129C">
            <w:rPr>
              <w:noProof/>
            </w:rPr>
            <w:t>23</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A31" w:rsidRDefault="00306A31">
      <w:r>
        <w:separator/>
      </w:r>
    </w:p>
  </w:footnote>
  <w:footnote w:type="continuationSeparator" w:id="0">
    <w:p w:rsidR="00306A31" w:rsidRDefault="00306A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2">
    <w:nsid w:val="0E04510D"/>
    <w:multiLevelType w:val="hybridMultilevel"/>
    <w:tmpl w:val="5CC42968"/>
    <w:lvl w:ilvl="0" w:tplc="E54AD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F02D4D"/>
    <w:multiLevelType w:val="hybridMultilevel"/>
    <w:tmpl w:val="455439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F9E4D39"/>
    <w:multiLevelType w:val="hybridMultilevel"/>
    <w:tmpl w:val="7FA8F234"/>
    <w:lvl w:ilvl="0" w:tplc="DF5C6478">
      <w:start w:val="14"/>
      <w:numFmt w:val="bullet"/>
      <w:lvlText w:val="-"/>
      <w:lvlJc w:val="left"/>
      <w:pPr>
        <w:ind w:left="360" w:hanging="360"/>
      </w:pPr>
      <w:rPr>
        <w:rFonts w:ascii="Arial" w:hAnsi="Arial" w:hint="default"/>
        <w:b/>
        <w:i w:val="0"/>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EC7C41"/>
    <w:multiLevelType w:val="hybridMultilevel"/>
    <w:tmpl w:val="E90287E8"/>
    <w:lvl w:ilvl="0" w:tplc="04090001">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1A7B4C"/>
    <w:multiLevelType w:val="hybridMultilevel"/>
    <w:tmpl w:val="8F149FAA"/>
    <w:lvl w:ilvl="0" w:tplc="0144CA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56568"/>
    <w:multiLevelType w:val="hybridMultilevel"/>
    <w:tmpl w:val="5AD04398"/>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876C96"/>
    <w:multiLevelType w:val="hybridMultilevel"/>
    <w:tmpl w:val="1804D37C"/>
    <w:lvl w:ilvl="0" w:tplc="506E08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A2A2D094"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0">
    <w:nsid w:val="228E5D1F"/>
    <w:multiLevelType w:val="hybridMultilevel"/>
    <w:tmpl w:val="8D5A19D4"/>
    <w:lvl w:ilvl="0" w:tplc="97AC36A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2635799D"/>
    <w:multiLevelType w:val="hybridMultilevel"/>
    <w:tmpl w:val="D0EEDF5C"/>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3">
    <w:nsid w:val="32D12B95"/>
    <w:multiLevelType w:val="hybridMultilevel"/>
    <w:tmpl w:val="7592DE48"/>
    <w:lvl w:ilvl="0" w:tplc="D97293D2">
      <w:start w:val="1"/>
      <w:numFmt w:val="bullet"/>
      <w:lvlText w:val=""/>
      <w:lvlJc w:val="left"/>
      <w:pPr>
        <w:tabs>
          <w:tab w:val="num" w:pos="2880"/>
        </w:tabs>
        <w:ind w:left="2880" w:hanging="360"/>
      </w:pPr>
      <w:rPr>
        <w:rFonts w:ascii="Symbol" w:hAnsi="Symbol" w:hint="default"/>
        <w:b w:val="0"/>
        <w:i w:val="0"/>
        <w:outline w:val="0"/>
        <w:shadow w:val="0"/>
        <w:emboss w:val="0"/>
        <w:imprint w:val="0"/>
        <w:sz w:val="24"/>
      </w:rPr>
    </w:lvl>
    <w:lvl w:ilvl="1" w:tplc="7570AECE" w:tentative="1">
      <w:start w:val="1"/>
      <w:numFmt w:val="bullet"/>
      <w:lvlText w:val="o"/>
      <w:lvlJc w:val="left"/>
      <w:pPr>
        <w:ind w:left="3960" w:hanging="360"/>
      </w:pPr>
      <w:rPr>
        <w:rFonts w:ascii="Courier New" w:hAnsi="Courier New" w:cs="Courier New" w:hint="default"/>
      </w:rPr>
    </w:lvl>
    <w:lvl w:ilvl="2" w:tplc="A498EBEC" w:tentative="1">
      <w:start w:val="1"/>
      <w:numFmt w:val="bullet"/>
      <w:lvlText w:val=""/>
      <w:lvlJc w:val="left"/>
      <w:pPr>
        <w:ind w:left="4680" w:hanging="360"/>
      </w:pPr>
      <w:rPr>
        <w:rFonts w:ascii="Wingdings" w:hAnsi="Wingdings" w:hint="default"/>
      </w:rPr>
    </w:lvl>
    <w:lvl w:ilvl="3" w:tplc="7D1CF85C" w:tentative="1">
      <w:start w:val="1"/>
      <w:numFmt w:val="bullet"/>
      <w:lvlText w:val=""/>
      <w:lvlJc w:val="left"/>
      <w:pPr>
        <w:ind w:left="5400" w:hanging="360"/>
      </w:pPr>
      <w:rPr>
        <w:rFonts w:ascii="Symbol" w:hAnsi="Symbol" w:hint="default"/>
      </w:rPr>
    </w:lvl>
    <w:lvl w:ilvl="4" w:tplc="A4E20A44" w:tentative="1">
      <w:start w:val="1"/>
      <w:numFmt w:val="bullet"/>
      <w:lvlText w:val="o"/>
      <w:lvlJc w:val="left"/>
      <w:pPr>
        <w:ind w:left="6120" w:hanging="360"/>
      </w:pPr>
      <w:rPr>
        <w:rFonts w:ascii="Courier New" w:hAnsi="Courier New" w:cs="Courier New" w:hint="default"/>
      </w:rPr>
    </w:lvl>
    <w:lvl w:ilvl="5" w:tplc="4BCA0082" w:tentative="1">
      <w:start w:val="1"/>
      <w:numFmt w:val="bullet"/>
      <w:lvlText w:val=""/>
      <w:lvlJc w:val="left"/>
      <w:pPr>
        <w:ind w:left="6840" w:hanging="360"/>
      </w:pPr>
      <w:rPr>
        <w:rFonts w:ascii="Wingdings" w:hAnsi="Wingdings" w:hint="default"/>
      </w:rPr>
    </w:lvl>
    <w:lvl w:ilvl="6" w:tplc="D60E5558" w:tentative="1">
      <w:start w:val="1"/>
      <w:numFmt w:val="bullet"/>
      <w:lvlText w:val=""/>
      <w:lvlJc w:val="left"/>
      <w:pPr>
        <w:ind w:left="7560" w:hanging="360"/>
      </w:pPr>
      <w:rPr>
        <w:rFonts w:ascii="Symbol" w:hAnsi="Symbol" w:hint="default"/>
      </w:rPr>
    </w:lvl>
    <w:lvl w:ilvl="7" w:tplc="90C41C72" w:tentative="1">
      <w:start w:val="1"/>
      <w:numFmt w:val="bullet"/>
      <w:lvlText w:val="o"/>
      <w:lvlJc w:val="left"/>
      <w:pPr>
        <w:ind w:left="8280" w:hanging="360"/>
      </w:pPr>
      <w:rPr>
        <w:rFonts w:ascii="Courier New" w:hAnsi="Courier New" w:cs="Courier New" w:hint="default"/>
      </w:rPr>
    </w:lvl>
    <w:lvl w:ilvl="8" w:tplc="A25E5BDE" w:tentative="1">
      <w:start w:val="1"/>
      <w:numFmt w:val="bullet"/>
      <w:lvlText w:val=""/>
      <w:lvlJc w:val="left"/>
      <w:pPr>
        <w:ind w:left="9000" w:hanging="360"/>
      </w:pPr>
      <w:rPr>
        <w:rFonts w:ascii="Wingdings" w:hAnsi="Wingdings" w:hint="default"/>
      </w:rPr>
    </w:lvl>
  </w:abstractNum>
  <w:abstractNum w:abstractNumId="14">
    <w:nsid w:val="37A872AF"/>
    <w:multiLevelType w:val="hybridMultilevel"/>
    <w:tmpl w:val="E48A0756"/>
    <w:lvl w:ilvl="0" w:tplc="DEF2A2F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DD2369"/>
    <w:multiLevelType w:val="hybridMultilevel"/>
    <w:tmpl w:val="B0960C58"/>
    <w:lvl w:ilvl="0" w:tplc="0C62698E">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0CF7850"/>
    <w:multiLevelType w:val="hybridMultilevel"/>
    <w:tmpl w:val="F95E2EF0"/>
    <w:lvl w:ilvl="0" w:tplc="F8406976">
      <w:start w:val="3382"/>
      <w:numFmt w:val="decimal"/>
      <w:lvlText w:val="%1"/>
      <w:lvlJc w:val="left"/>
      <w:pPr>
        <w:tabs>
          <w:tab w:val="num" w:pos="2520"/>
        </w:tabs>
        <w:ind w:left="2520" w:hanging="360"/>
      </w:pPr>
      <w:rPr>
        <w:rFonts w:cs="Times New Roman" w:hint="default"/>
      </w:rPr>
    </w:lvl>
    <w:lvl w:ilvl="1" w:tplc="04090003" w:tentative="1">
      <w:start w:val="1"/>
      <w:numFmt w:val="lowerLetter"/>
      <w:lvlText w:val="%2."/>
      <w:lvlJc w:val="left"/>
      <w:pPr>
        <w:tabs>
          <w:tab w:val="num" w:pos="3240"/>
        </w:tabs>
        <w:ind w:left="3240" w:hanging="360"/>
      </w:pPr>
      <w:rPr>
        <w:rFonts w:cs="Times New Roman"/>
      </w:rPr>
    </w:lvl>
    <w:lvl w:ilvl="2" w:tplc="04090005" w:tentative="1">
      <w:start w:val="1"/>
      <w:numFmt w:val="lowerRoman"/>
      <w:lvlText w:val="%3."/>
      <w:lvlJc w:val="right"/>
      <w:pPr>
        <w:tabs>
          <w:tab w:val="num" w:pos="3960"/>
        </w:tabs>
        <w:ind w:left="3960" w:hanging="180"/>
      </w:pPr>
      <w:rPr>
        <w:rFonts w:cs="Times New Roman"/>
      </w:rPr>
    </w:lvl>
    <w:lvl w:ilvl="3" w:tplc="04090001" w:tentative="1">
      <w:start w:val="1"/>
      <w:numFmt w:val="decimal"/>
      <w:lvlText w:val="%4."/>
      <w:lvlJc w:val="left"/>
      <w:pPr>
        <w:tabs>
          <w:tab w:val="num" w:pos="4680"/>
        </w:tabs>
        <w:ind w:left="4680" w:hanging="360"/>
      </w:pPr>
      <w:rPr>
        <w:rFonts w:cs="Times New Roman"/>
      </w:rPr>
    </w:lvl>
    <w:lvl w:ilvl="4" w:tplc="04090003" w:tentative="1">
      <w:start w:val="1"/>
      <w:numFmt w:val="lowerLetter"/>
      <w:lvlText w:val="%5."/>
      <w:lvlJc w:val="left"/>
      <w:pPr>
        <w:tabs>
          <w:tab w:val="num" w:pos="5400"/>
        </w:tabs>
        <w:ind w:left="5400" w:hanging="360"/>
      </w:pPr>
      <w:rPr>
        <w:rFonts w:cs="Times New Roman"/>
      </w:rPr>
    </w:lvl>
    <w:lvl w:ilvl="5" w:tplc="04090005" w:tentative="1">
      <w:start w:val="1"/>
      <w:numFmt w:val="lowerRoman"/>
      <w:lvlText w:val="%6."/>
      <w:lvlJc w:val="right"/>
      <w:pPr>
        <w:tabs>
          <w:tab w:val="num" w:pos="6120"/>
        </w:tabs>
        <w:ind w:left="6120" w:hanging="180"/>
      </w:pPr>
      <w:rPr>
        <w:rFonts w:cs="Times New Roman"/>
      </w:rPr>
    </w:lvl>
    <w:lvl w:ilvl="6" w:tplc="04090001" w:tentative="1">
      <w:start w:val="1"/>
      <w:numFmt w:val="decimal"/>
      <w:lvlText w:val="%7."/>
      <w:lvlJc w:val="left"/>
      <w:pPr>
        <w:tabs>
          <w:tab w:val="num" w:pos="6840"/>
        </w:tabs>
        <w:ind w:left="6840" w:hanging="360"/>
      </w:pPr>
      <w:rPr>
        <w:rFonts w:cs="Times New Roman"/>
      </w:rPr>
    </w:lvl>
    <w:lvl w:ilvl="7" w:tplc="04090003" w:tentative="1">
      <w:start w:val="1"/>
      <w:numFmt w:val="lowerLetter"/>
      <w:lvlText w:val="%8."/>
      <w:lvlJc w:val="left"/>
      <w:pPr>
        <w:tabs>
          <w:tab w:val="num" w:pos="7560"/>
        </w:tabs>
        <w:ind w:left="7560" w:hanging="360"/>
      </w:pPr>
      <w:rPr>
        <w:rFonts w:cs="Times New Roman"/>
      </w:rPr>
    </w:lvl>
    <w:lvl w:ilvl="8" w:tplc="04090005" w:tentative="1">
      <w:start w:val="1"/>
      <w:numFmt w:val="lowerRoman"/>
      <w:lvlText w:val="%9."/>
      <w:lvlJc w:val="right"/>
      <w:pPr>
        <w:tabs>
          <w:tab w:val="num" w:pos="8280"/>
        </w:tabs>
        <w:ind w:left="8280" w:hanging="180"/>
      </w:pPr>
      <w:rPr>
        <w:rFonts w:cs="Times New Roman"/>
      </w:rPr>
    </w:lvl>
  </w:abstractNum>
  <w:abstractNum w:abstractNumId="17">
    <w:nsid w:val="430B3437"/>
    <w:multiLevelType w:val="hybridMultilevel"/>
    <w:tmpl w:val="DAEC2828"/>
    <w:lvl w:ilvl="0" w:tplc="D9C85298">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18">
    <w:nsid w:val="4AE0255E"/>
    <w:multiLevelType w:val="hybridMultilevel"/>
    <w:tmpl w:val="8BFA9408"/>
    <w:lvl w:ilvl="0" w:tplc="0C62698E">
      <w:start w:val="1"/>
      <w:numFmt w:val="decimal"/>
      <w:lvlText w:val="%1."/>
      <w:lvlJc w:val="left"/>
      <w:pPr>
        <w:ind w:left="-1440" w:hanging="360"/>
      </w:pPr>
    </w:lvl>
    <w:lvl w:ilvl="1" w:tplc="04090003" w:tentative="1">
      <w:start w:val="1"/>
      <w:numFmt w:val="lowerLetter"/>
      <w:lvlText w:val="%2."/>
      <w:lvlJc w:val="left"/>
      <w:pPr>
        <w:ind w:left="-720" w:hanging="360"/>
      </w:pPr>
    </w:lvl>
    <w:lvl w:ilvl="2" w:tplc="04090005" w:tentative="1">
      <w:start w:val="1"/>
      <w:numFmt w:val="lowerRoman"/>
      <w:lvlText w:val="%3."/>
      <w:lvlJc w:val="right"/>
      <w:pPr>
        <w:ind w:left="0" w:hanging="180"/>
      </w:pPr>
    </w:lvl>
    <w:lvl w:ilvl="3" w:tplc="04090001" w:tentative="1">
      <w:start w:val="1"/>
      <w:numFmt w:val="decimal"/>
      <w:lvlText w:val="%4."/>
      <w:lvlJc w:val="left"/>
      <w:pPr>
        <w:ind w:left="720" w:hanging="360"/>
      </w:pPr>
    </w:lvl>
    <w:lvl w:ilvl="4" w:tplc="04090003" w:tentative="1">
      <w:start w:val="1"/>
      <w:numFmt w:val="lowerLetter"/>
      <w:lvlText w:val="%5."/>
      <w:lvlJc w:val="left"/>
      <w:pPr>
        <w:ind w:left="1440" w:hanging="360"/>
      </w:pPr>
    </w:lvl>
    <w:lvl w:ilvl="5" w:tplc="04090005" w:tentative="1">
      <w:start w:val="1"/>
      <w:numFmt w:val="lowerRoman"/>
      <w:lvlText w:val="%6."/>
      <w:lvlJc w:val="right"/>
      <w:pPr>
        <w:ind w:left="2160" w:hanging="180"/>
      </w:pPr>
    </w:lvl>
    <w:lvl w:ilvl="6" w:tplc="04090001" w:tentative="1">
      <w:start w:val="1"/>
      <w:numFmt w:val="decimal"/>
      <w:lvlText w:val="%7."/>
      <w:lvlJc w:val="left"/>
      <w:pPr>
        <w:ind w:left="2880" w:hanging="360"/>
      </w:pPr>
    </w:lvl>
    <w:lvl w:ilvl="7" w:tplc="04090003" w:tentative="1">
      <w:start w:val="1"/>
      <w:numFmt w:val="lowerLetter"/>
      <w:lvlText w:val="%8."/>
      <w:lvlJc w:val="left"/>
      <w:pPr>
        <w:ind w:left="3600" w:hanging="360"/>
      </w:pPr>
    </w:lvl>
    <w:lvl w:ilvl="8" w:tplc="04090005" w:tentative="1">
      <w:start w:val="1"/>
      <w:numFmt w:val="lowerRoman"/>
      <w:lvlText w:val="%9."/>
      <w:lvlJc w:val="right"/>
      <w:pPr>
        <w:ind w:left="4320" w:hanging="180"/>
      </w:pPr>
    </w:lvl>
  </w:abstractNum>
  <w:abstractNum w:abstractNumId="19">
    <w:nsid w:val="4B0B24A4"/>
    <w:multiLevelType w:val="hybridMultilevel"/>
    <w:tmpl w:val="C78E2860"/>
    <w:lvl w:ilvl="0" w:tplc="92D214D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13077D"/>
    <w:multiLevelType w:val="hybridMultilevel"/>
    <w:tmpl w:val="87F42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84D42A8"/>
    <w:multiLevelType w:val="hybridMultilevel"/>
    <w:tmpl w:val="D8027328"/>
    <w:lvl w:ilvl="0" w:tplc="97AC36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7E05B2"/>
    <w:multiLevelType w:val="hybridMultilevel"/>
    <w:tmpl w:val="23D85B14"/>
    <w:lvl w:ilvl="0" w:tplc="D9C85298">
      <w:start w:val="1"/>
      <w:numFmt w:val="decimal"/>
      <w:lvlText w:val="%1."/>
      <w:lvlJc w:val="left"/>
      <w:pPr>
        <w:ind w:left="1080" w:hanging="360"/>
      </w:pPr>
    </w:lvl>
    <w:lvl w:ilvl="1" w:tplc="F8406976"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nsid w:val="63F91DB5"/>
    <w:multiLevelType w:val="hybridMultilevel"/>
    <w:tmpl w:val="87EA9410"/>
    <w:lvl w:ilvl="0" w:tplc="04090003">
      <w:start w:val="1"/>
      <w:numFmt w:val="bullet"/>
      <w:lvlText w:val="o"/>
      <w:lvlJc w:val="left"/>
      <w:pPr>
        <w:tabs>
          <w:tab w:val="num" w:pos="1080"/>
        </w:tabs>
        <w:ind w:left="1080" w:hanging="360"/>
      </w:pPr>
      <w:rPr>
        <w:rFonts w:ascii="Courier New" w:hAnsi="Courier New" w:cs="Courier New" w:hint="default"/>
        <w:b w:val="0"/>
        <w:i w:val="0"/>
        <w:outline w:val="0"/>
        <w:shadow w:val="0"/>
        <w:emboss w:val="0"/>
        <w:imprint w:val="0"/>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410784F"/>
    <w:multiLevelType w:val="hybridMultilevel"/>
    <w:tmpl w:val="82BE4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BB482D"/>
    <w:multiLevelType w:val="hybridMultilevel"/>
    <w:tmpl w:val="F73E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3F10C7"/>
    <w:multiLevelType w:val="hybridMultilevel"/>
    <w:tmpl w:val="91C0E970"/>
    <w:lvl w:ilvl="0" w:tplc="F8406976">
      <w:start w:val="1"/>
      <w:numFmt w:val="bullet"/>
      <w:lvlText w:val=""/>
      <w:lvlJc w:val="left"/>
      <w:pPr>
        <w:ind w:left="360" w:hanging="360"/>
      </w:pPr>
      <w:rPr>
        <w:rFonts w:ascii="Symbol" w:hAnsi="Symbol" w:hint="default"/>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C1D68D2"/>
    <w:multiLevelType w:val="hybridMultilevel"/>
    <w:tmpl w:val="3D7E7468"/>
    <w:lvl w:ilvl="0" w:tplc="04090001">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D291B06"/>
    <w:multiLevelType w:val="hybridMultilevel"/>
    <w:tmpl w:val="36A832CA"/>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E114F83"/>
    <w:multiLevelType w:val="hybridMultilevel"/>
    <w:tmpl w:val="2E7EF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71668F5"/>
    <w:multiLevelType w:val="hybridMultilevel"/>
    <w:tmpl w:val="53B82DB2"/>
    <w:lvl w:ilvl="0" w:tplc="6494DBA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2">
    <w:nsid w:val="7A6F4092"/>
    <w:multiLevelType w:val="hybridMultilevel"/>
    <w:tmpl w:val="8B0CC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F430146"/>
    <w:multiLevelType w:val="hybridMultilevel"/>
    <w:tmpl w:val="F196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3"/>
  </w:num>
  <w:num w:numId="4">
    <w:abstractNumId w:val="15"/>
  </w:num>
  <w:num w:numId="5">
    <w:abstractNumId w:val="9"/>
  </w:num>
  <w:num w:numId="6">
    <w:abstractNumId w:val="3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0"/>
  </w:num>
  <w:num w:numId="11">
    <w:abstractNumId w:val="11"/>
  </w:num>
  <w:num w:numId="12">
    <w:abstractNumId w:val="29"/>
  </w:num>
  <w:num w:numId="13">
    <w:abstractNumId w:val="1"/>
  </w:num>
  <w:num w:numId="14">
    <w:abstractNumId w:val="14"/>
  </w:num>
  <w:num w:numId="15">
    <w:abstractNumId w:val="5"/>
  </w:num>
  <w:num w:numId="16">
    <w:abstractNumId w:val="21"/>
  </w:num>
  <w:num w:numId="17">
    <w:abstractNumId w:val="19"/>
  </w:num>
  <w:num w:numId="18">
    <w:abstractNumId w:val="26"/>
  </w:num>
  <w:num w:numId="19">
    <w:abstractNumId w:val="7"/>
  </w:num>
  <w:num w:numId="20">
    <w:abstractNumId w:val="30"/>
  </w:num>
  <w:num w:numId="21">
    <w:abstractNumId w:val="8"/>
  </w:num>
  <w:num w:numId="22">
    <w:abstractNumId w:val="22"/>
  </w:num>
  <w:num w:numId="23">
    <w:abstractNumId w:val="25"/>
  </w:num>
  <w:num w:numId="24">
    <w:abstractNumId w:val="10"/>
  </w:num>
  <w:num w:numId="25">
    <w:abstractNumId w:val="33"/>
  </w:num>
  <w:num w:numId="26">
    <w:abstractNumId w:val="27"/>
  </w:num>
  <w:num w:numId="27">
    <w:abstractNumId w:val="32"/>
  </w:num>
  <w:num w:numId="28">
    <w:abstractNumId w:val="28"/>
  </w:num>
  <w:num w:numId="29">
    <w:abstractNumId w:val="4"/>
  </w:num>
  <w:num w:numId="30">
    <w:abstractNumId w:val="13"/>
  </w:num>
  <w:num w:numId="31">
    <w:abstractNumId w:val="3"/>
  </w:num>
  <w:num w:numId="32">
    <w:abstractNumId w:val="2"/>
  </w:num>
  <w:num w:numId="33">
    <w:abstractNumId w:val="24"/>
  </w:num>
  <w:num w:numId="34">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16C7"/>
    <w:rsid w:val="00003FE3"/>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56E9"/>
    <w:rsid w:val="000960DB"/>
    <w:rsid w:val="0009731E"/>
    <w:rsid w:val="000A20DD"/>
    <w:rsid w:val="000B1A62"/>
    <w:rsid w:val="000B2B71"/>
    <w:rsid w:val="000B2C37"/>
    <w:rsid w:val="000B4E51"/>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0FDF"/>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9C8"/>
    <w:rsid w:val="002E57BE"/>
    <w:rsid w:val="002F07C9"/>
    <w:rsid w:val="002F1768"/>
    <w:rsid w:val="002F5915"/>
    <w:rsid w:val="003031E1"/>
    <w:rsid w:val="003041FD"/>
    <w:rsid w:val="00304FD6"/>
    <w:rsid w:val="00306349"/>
    <w:rsid w:val="00306A31"/>
    <w:rsid w:val="00306A77"/>
    <w:rsid w:val="00311537"/>
    <w:rsid w:val="00313389"/>
    <w:rsid w:val="00315ACC"/>
    <w:rsid w:val="003170A4"/>
    <w:rsid w:val="00317C21"/>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4E48"/>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56D2"/>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22E"/>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8C1"/>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692"/>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D91"/>
    <w:rsid w:val="00AD1E9E"/>
    <w:rsid w:val="00AD273F"/>
    <w:rsid w:val="00AD38D4"/>
    <w:rsid w:val="00AD48C0"/>
    <w:rsid w:val="00AD7107"/>
    <w:rsid w:val="00AE0E2E"/>
    <w:rsid w:val="00AE4009"/>
    <w:rsid w:val="00AE4C30"/>
    <w:rsid w:val="00AE55A1"/>
    <w:rsid w:val="00AE6406"/>
    <w:rsid w:val="00AE7C75"/>
    <w:rsid w:val="00AF0413"/>
    <w:rsid w:val="00AF2C97"/>
    <w:rsid w:val="00AF2FB1"/>
    <w:rsid w:val="00AF3F14"/>
    <w:rsid w:val="00AF56DC"/>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129C"/>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B74BD"/>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7103"/>
    <w:rsid w:val="00C806D5"/>
    <w:rsid w:val="00C807AE"/>
    <w:rsid w:val="00C8136C"/>
    <w:rsid w:val="00C84EA0"/>
    <w:rsid w:val="00C91408"/>
    <w:rsid w:val="00C96A37"/>
    <w:rsid w:val="00CA03AE"/>
    <w:rsid w:val="00CA15E5"/>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5846"/>
    <w:rsid w:val="00F67559"/>
    <w:rsid w:val="00F7015B"/>
    <w:rsid w:val="00F70342"/>
    <w:rsid w:val="00F703A7"/>
    <w:rsid w:val="00F707B2"/>
    <w:rsid w:val="00F71B38"/>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
    <w:aliases w:val="EmailStyle33"/>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13"/>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hyperlink" Target="mailto:lpeterman@corp.earthlink.com" TargetMode="External"/><Relationship Id="rId39" Type="http://schemas.openxmlformats.org/officeDocument/2006/relationships/hyperlink" Target="mailto:paula.jordan@t-mobile.com" TargetMode="External"/><Relationship Id="rId21" Type="http://schemas.openxmlformats.org/officeDocument/2006/relationships/package" Target="embeddings/Microsoft_Office_PowerPoint_Presentation7.pptx"/><Relationship Id="rId34" Type="http://schemas.openxmlformats.org/officeDocument/2006/relationships/oleObject" Target="embeddings/Microsoft_Office_Word_97_-_2003_Document2.doc"/><Relationship Id="rId42" Type="http://schemas.openxmlformats.org/officeDocument/2006/relationships/image" Target="media/image14.emf"/><Relationship Id="rId47" Type="http://schemas.openxmlformats.org/officeDocument/2006/relationships/package" Target="embeddings/Microsoft_Office_Word_Document13.docx"/><Relationship Id="rId50" Type="http://schemas.openxmlformats.org/officeDocument/2006/relationships/image" Target="media/image18.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hyperlink" Target="mailto:paula.jordan@t-mobile.com" TargetMode="External"/><Relationship Id="rId33" Type="http://schemas.openxmlformats.org/officeDocument/2006/relationships/image" Target="media/image12.emf"/><Relationship Id="rId38" Type="http://schemas.openxmlformats.org/officeDocument/2006/relationships/hyperlink" Target="mailto:gary.m.sacra@verizon.com" TargetMode="External"/><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0.emf"/><Relationship Id="rId41" Type="http://schemas.openxmlformats.org/officeDocument/2006/relationships/hyperlink" Target="mailto:stephen.addicks@neustar.bi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24" Type="http://schemas.openxmlformats.org/officeDocument/2006/relationships/hyperlink" Target="mailto:gary.m.sacra@verizon.com" TargetMode="External"/><Relationship Id="rId32" Type="http://schemas.openxmlformats.org/officeDocument/2006/relationships/oleObject" Target="embeddings/Microsoft_Office_Word_97_-_2003_Document1.doc"/><Relationship Id="rId37" Type="http://schemas.openxmlformats.org/officeDocument/2006/relationships/package" Target="embeddings/Microsoft_Office_Word_Document11.docx"/><Relationship Id="rId40" Type="http://schemas.openxmlformats.org/officeDocument/2006/relationships/hyperlink" Target="mailto:lpeterman@corp.earthlink.com" TargetMode="External"/><Relationship Id="rId45" Type="http://schemas.openxmlformats.org/officeDocument/2006/relationships/package" Target="embeddings/Microsoft_Office_Word_Document12.docx"/><Relationship Id="rId53" Type="http://schemas.openxmlformats.org/officeDocument/2006/relationships/package" Target="embeddings/Microsoft_Office_Excel_Worksheet16.xlsx"/><Relationship Id="rId5" Type="http://schemas.openxmlformats.org/officeDocument/2006/relationships/webSettings" Target="webSettings.xml"/><Relationship Id="rId15" Type="http://schemas.openxmlformats.org/officeDocument/2006/relationships/package" Target="embeddings/Microsoft_Office_Word_Document4.docx"/><Relationship Id="rId23" Type="http://schemas.openxmlformats.org/officeDocument/2006/relationships/package" Target="embeddings/Microsoft_Office_Word_Document8.docx"/><Relationship Id="rId28" Type="http://schemas.openxmlformats.org/officeDocument/2006/relationships/package" Target="embeddings/Microsoft_Office_Word_Document9.docx"/><Relationship Id="rId36" Type="http://schemas.openxmlformats.org/officeDocument/2006/relationships/image" Target="media/image13.emf"/><Relationship Id="rId49" Type="http://schemas.openxmlformats.org/officeDocument/2006/relationships/package" Target="embeddings/Microsoft_Office_Word_Document14.docx"/><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Office_Word_Document6.docx"/><Relationship Id="rId31" Type="http://schemas.openxmlformats.org/officeDocument/2006/relationships/image" Target="media/image11.emf"/><Relationship Id="rId44" Type="http://schemas.openxmlformats.org/officeDocument/2006/relationships/image" Target="media/image15.emf"/><Relationship Id="rId52"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package" Target="embeddings/Microsoft_Office_Word_Document10.docx"/><Relationship Id="rId35" Type="http://schemas.openxmlformats.org/officeDocument/2006/relationships/hyperlink" Target="mailto:bjjohnson@integratelecom.com" TargetMode="External"/><Relationship Id="rId43" Type="http://schemas.openxmlformats.org/officeDocument/2006/relationships/oleObject" Target="embeddings/Microsoft_Office_Word_97_-_2003_Document3.doc"/><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15.xls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C66F3-F156-4030-B634-39D32CBA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6291</Words>
  <Characters>35864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42071</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5</cp:revision>
  <dcterms:created xsi:type="dcterms:W3CDTF">2012-05-30T14:39:00Z</dcterms:created>
  <dcterms:modified xsi:type="dcterms:W3CDTF">2012-05-30T17:16:00Z</dcterms:modified>
</cp:coreProperties>
</file>